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C2B65" w14:textId="77777777" w:rsidR="00915287" w:rsidRPr="002F5D3A" w:rsidRDefault="00915287" w:rsidP="00915287">
      <w:pPr>
        <w:jc w:val="center"/>
        <w:rPr>
          <w:b/>
          <w:color w:val="000000"/>
          <w:sz w:val="28"/>
          <w:szCs w:val="28"/>
        </w:rPr>
      </w:pPr>
      <w:bookmarkStart w:id="0" w:name="_Hlk88992100"/>
      <w:r w:rsidRPr="002F5D3A">
        <w:rPr>
          <w:sz w:val="28"/>
          <w:szCs w:val="28"/>
        </w:rPr>
        <w:t>Федеральное государственное образовательное бюджетное учреждение</w:t>
      </w:r>
    </w:p>
    <w:p w14:paraId="2019AA98" w14:textId="77777777" w:rsidR="00915287" w:rsidRPr="002F5D3A" w:rsidRDefault="00915287" w:rsidP="00915287">
      <w:pPr>
        <w:jc w:val="center"/>
        <w:rPr>
          <w:sz w:val="28"/>
          <w:szCs w:val="28"/>
        </w:rPr>
      </w:pPr>
      <w:r w:rsidRPr="002F5D3A">
        <w:rPr>
          <w:sz w:val="28"/>
          <w:szCs w:val="28"/>
        </w:rPr>
        <w:t>высшего образования</w:t>
      </w:r>
    </w:p>
    <w:p w14:paraId="13B24816" w14:textId="77777777" w:rsidR="00915287" w:rsidRPr="002F5D3A" w:rsidRDefault="00915287" w:rsidP="00915287">
      <w:pPr>
        <w:jc w:val="center"/>
        <w:rPr>
          <w:b/>
          <w:caps/>
          <w:sz w:val="28"/>
          <w:szCs w:val="28"/>
        </w:rPr>
      </w:pPr>
      <w:r w:rsidRPr="002F5D3A">
        <w:rPr>
          <w:b/>
          <w:caps/>
          <w:sz w:val="28"/>
          <w:szCs w:val="28"/>
        </w:rPr>
        <w:t>«ФинансовЫЙ УНИВЕРСИТЕТ при Правительстве</w:t>
      </w:r>
    </w:p>
    <w:p w14:paraId="398436AE" w14:textId="77777777" w:rsidR="00915287" w:rsidRPr="002F5D3A" w:rsidRDefault="00915287" w:rsidP="00915287">
      <w:pPr>
        <w:jc w:val="center"/>
        <w:rPr>
          <w:b/>
          <w:caps/>
          <w:sz w:val="28"/>
          <w:szCs w:val="28"/>
        </w:rPr>
      </w:pPr>
      <w:r w:rsidRPr="002F5D3A">
        <w:rPr>
          <w:b/>
          <w:caps/>
          <w:sz w:val="28"/>
          <w:szCs w:val="28"/>
        </w:rPr>
        <w:t>Российской Федерации»</w:t>
      </w:r>
    </w:p>
    <w:p w14:paraId="20327E04" w14:textId="77777777" w:rsidR="00915287" w:rsidRPr="002F5D3A" w:rsidRDefault="00915287" w:rsidP="00915287">
      <w:pPr>
        <w:jc w:val="center"/>
        <w:rPr>
          <w:b/>
          <w:sz w:val="28"/>
          <w:szCs w:val="28"/>
        </w:rPr>
      </w:pPr>
      <w:r w:rsidRPr="002F5D3A">
        <w:rPr>
          <w:b/>
          <w:sz w:val="28"/>
          <w:szCs w:val="28"/>
        </w:rPr>
        <w:t>(Финансовый университет)</w:t>
      </w:r>
    </w:p>
    <w:p w14:paraId="4C1919E6" w14:textId="77777777" w:rsidR="00915287" w:rsidRPr="00DA048F" w:rsidRDefault="00915287" w:rsidP="00915287">
      <w:pPr>
        <w:widowControl w:val="0"/>
        <w:jc w:val="center"/>
        <w:rPr>
          <w:sz w:val="28"/>
          <w:szCs w:val="28"/>
        </w:rPr>
      </w:pPr>
    </w:p>
    <w:p w14:paraId="7A035A1A" w14:textId="77777777" w:rsidR="00915287" w:rsidRPr="002F5D3A" w:rsidRDefault="00915287" w:rsidP="00915287">
      <w:pPr>
        <w:widowControl w:val="0"/>
        <w:jc w:val="center"/>
        <w:rPr>
          <w:b/>
          <w:sz w:val="28"/>
          <w:szCs w:val="28"/>
        </w:rPr>
      </w:pPr>
      <w:r w:rsidRPr="002F5D3A">
        <w:rPr>
          <w:b/>
          <w:sz w:val="28"/>
          <w:szCs w:val="28"/>
        </w:rPr>
        <w:t>Департамент аудита и корпоративной отчетности                               Факультета налогов, аудита и бизнес-анализа</w:t>
      </w:r>
    </w:p>
    <w:p w14:paraId="2A7D01BA" w14:textId="77777777" w:rsidR="00336F58" w:rsidRPr="00FC7425" w:rsidRDefault="00336F58" w:rsidP="00336F58">
      <w:pPr>
        <w:tabs>
          <w:tab w:val="left" w:pos="6810"/>
        </w:tabs>
        <w:rPr>
          <w:color w:val="171717" w:themeColor="background2" w:themeShade="1A"/>
          <w:sz w:val="28"/>
          <w:szCs w:val="28"/>
        </w:rPr>
      </w:pPr>
      <w:r w:rsidRPr="00FC7425">
        <w:rPr>
          <w:color w:val="171717" w:themeColor="background2" w:themeShade="1A"/>
          <w:sz w:val="28"/>
          <w:szCs w:val="28"/>
        </w:rPr>
        <w:tab/>
      </w:r>
    </w:p>
    <w:p w14:paraId="18B7F418" w14:textId="77777777" w:rsidR="00BA1945" w:rsidRPr="00FC7425" w:rsidRDefault="00BA1945" w:rsidP="00336F58">
      <w:pPr>
        <w:tabs>
          <w:tab w:val="left" w:pos="6810"/>
        </w:tabs>
        <w:rPr>
          <w:color w:val="171717" w:themeColor="background2" w:themeShade="1A"/>
          <w:sz w:val="28"/>
          <w:szCs w:val="28"/>
        </w:rPr>
      </w:pPr>
    </w:p>
    <w:tbl>
      <w:tblPr>
        <w:tblpPr w:leftFromText="180" w:rightFromText="180" w:vertAnchor="text" w:horzAnchor="page" w:tblpX="1387" w:tblpY="328"/>
        <w:tblW w:w="5427" w:type="pct"/>
        <w:tblLook w:val="04A0" w:firstRow="1" w:lastRow="0" w:firstColumn="1" w:lastColumn="0" w:noHBand="0" w:noVBand="1"/>
      </w:tblPr>
      <w:tblGrid>
        <w:gridCol w:w="5194"/>
        <w:gridCol w:w="5194"/>
      </w:tblGrid>
      <w:tr w:rsidR="001D6F84" w:rsidRPr="00FC7425" w14:paraId="075D7962" w14:textId="77777777" w:rsidTr="00915287">
        <w:tc>
          <w:tcPr>
            <w:tcW w:w="2500" w:type="pct"/>
          </w:tcPr>
          <w:p w14:paraId="2FB01855" w14:textId="77777777" w:rsidR="001D6F84" w:rsidRPr="001D6F84" w:rsidRDefault="001D6F84" w:rsidP="001D6F84">
            <w:pPr>
              <w:spacing w:line="276" w:lineRule="auto"/>
              <w:jc w:val="both"/>
              <w:rPr>
                <w:b/>
                <w:sz w:val="28"/>
                <w:szCs w:val="28"/>
              </w:rPr>
            </w:pPr>
            <w:r w:rsidRPr="001D6F84">
              <w:rPr>
                <w:b/>
                <w:sz w:val="28"/>
                <w:szCs w:val="28"/>
              </w:rPr>
              <w:t>СОГЛАСОВАНО</w:t>
            </w:r>
          </w:p>
          <w:p w14:paraId="11A23086" w14:textId="77777777" w:rsidR="001D6F84" w:rsidRDefault="001D6F84" w:rsidP="001D6F84">
            <w:pPr>
              <w:spacing w:line="276" w:lineRule="auto"/>
              <w:jc w:val="both"/>
              <w:rPr>
                <w:sz w:val="28"/>
                <w:szCs w:val="28"/>
              </w:rPr>
            </w:pPr>
            <w:r>
              <w:rPr>
                <w:sz w:val="28"/>
                <w:szCs w:val="28"/>
              </w:rPr>
              <w:t>ООО «АФ «УРОК»</w:t>
            </w:r>
          </w:p>
          <w:p w14:paraId="162C4EA3" w14:textId="77777777" w:rsidR="001D6F84" w:rsidRDefault="001D6F84" w:rsidP="001D6F84">
            <w:pPr>
              <w:spacing w:line="276" w:lineRule="auto"/>
              <w:jc w:val="both"/>
              <w:rPr>
                <w:sz w:val="28"/>
                <w:szCs w:val="28"/>
              </w:rPr>
            </w:pPr>
            <w:r>
              <w:rPr>
                <w:sz w:val="28"/>
                <w:szCs w:val="28"/>
              </w:rPr>
              <w:t>Зам. Генерального директора</w:t>
            </w:r>
          </w:p>
          <w:p w14:paraId="3CD18168" w14:textId="77777777" w:rsidR="001D6F84" w:rsidRDefault="001D6F84" w:rsidP="001D6F84">
            <w:pPr>
              <w:spacing w:line="276" w:lineRule="auto"/>
              <w:jc w:val="both"/>
              <w:rPr>
                <w:sz w:val="28"/>
                <w:szCs w:val="28"/>
              </w:rPr>
            </w:pPr>
            <w:r>
              <w:rPr>
                <w:sz w:val="28"/>
                <w:szCs w:val="28"/>
              </w:rPr>
              <w:t>___________</w:t>
            </w:r>
            <w:proofErr w:type="spellStart"/>
            <w:r>
              <w:rPr>
                <w:sz w:val="28"/>
                <w:szCs w:val="28"/>
              </w:rPr>
              <w:t>Резникова</w:t>
            </w:r>
            <w:proofErr w:type="spellEnd"/>
            <w:r>
              <w:rPr>
                <w:sz w:val="28"/>
                <w:szCs w:val="28"/>
              </w:rPr>
              <w:t xml:space="preserve"> Н.В.</w:t>
            </w:r>
          </w:p>
          <w:p w14:paraId="25E13A6F" w14:textId="5322276B" w:rsidR="001D6F84" w:rsidRPr="00FC7425" w:rsidRDefault="001D6F84" w:rsidP="001D6F84">
            <w:pPr>
              <w:rPr>
                <w:color w:val="171717" w:themeColor="background2" w:themeShade="1A"/>
                <w:sz w:val="28"/>
                <w:szCs w:val="28"/>
              </w:rPr>
            </w:pPr>
            <w:r>
              <w:rPr>
                <w:sz w:val="28"/>
                <w:szCs w:val="28"/>
              </w:rPr>
              <w:t>«25» марта 2022 г.</w:t>
            </w:r>
          </w:p>
        </w:tc>
        <w:tc>
          <w:tcPr>
            <w:tcW w:w="2500" w:type="pct"/>
          </w:tcPr>
          <w:p w14:paraId="574F9136" w14:textId="77777777" w:rsidR="001D6F84" w:rsidRPr="00280771" w:rsidRDefault="001D6F84" w:rsidP="001D6F84">
            <w:pPr>
              <w:spacing w:line="276" w:lineRule="auto"/>
              <w:rPr>
                <w:b/>
                <w:sz w:val="28"/>
                <w:szCs w:val="28"/>
              </w:rPr>
            </w:pPr>
            <w:r w:rsidRPr="00280771">
              <w:rPr>
                <w:b/>
                <w:sz w:val="28"/>
                <w:szCs w:val="28"/>
              </w:rPr>
              <w:t>УТВЕРЖДАЮ</w:t>
            </w:r>
          </w:p>
          <w:p w14:paraId="2282A20E" w14:textId="77777777" w:rsidR="001D6F84" w:rsidRPr="00280771" w:rsidRDefault="001D6F84" w:rsidP="001D6F84">
            <w:pPr>
              <w:spacing w:line="276" w:lineRule="auto"/>
              <w:rPr>
                <w:sz w:val="28"/>
                <w:szCs w:val="28"/>
              </w:rPr>
            </w:pPr>
            <w:r w:rsidRPr="00280771">
              <w:rPr>
                <w:sz w:val="28"/>
                <w:szCs w:val="28"/>
              </w:rPr>
              <w:t>Проректор по учебной и               методической работе</w:t>
            </w:r>
          </w:p>
          <w:p w14:paraId="088FB9F9" w14:textId="77777777" w:rsidR="001D6F84" w:rsidRPr="00280771" w:rsidRDefault="001D6F84" w:rsidP="001D6F84">
            <w:pPr>
              <w:spacing w:line="276" w:lineRule="auto"/>
              <w:rPr>
                <w:sz w:val="28"/>
                <w:szCs w:val="28"/>
              </w:rPr>
            </w:pPr>
            <w:r w:rsidRPr="00280771">
              <w:rPr>
                <w:sz w:val="28"/>
                <w:szCs w:val="28"/>
              </w:rPr>
              <w:t>________________ Е.А. Каменева</w:t>
            </w:r>
          </w:p>
          <w:p w14:paraId="0989D282" w14:textId="06FE4F96" w:rsidR="001D6F84" w:rsidRPr="00FC7425" w:rsidRDefault="001D6F84" w:rsidP="001D6F84">
            <w:pPr>
              <w:rPr>
                <w:color w:val="171717" w:themeColor="background2" w:themeShade="1A"/>
                <w:sz w:val="28"/>
                <w:szCs w:val="28"/>
              </w:rPr>
            </w:pPr>
            <w:r>
              <w:rPr>
                <w:sz w:val="28"/>
                <w:szCs w:val="28"/>
              </w:rPr>
              <w:t>«21» апреля 2022</w:t>
            </w:r>
            <w:r w:rsidRPr="00280771">
              <w:rPr>
                <w:sz w:val="28"/>
                <w:szCs w:val="28"/>
              </w:rPr>
              <w:t xml:space="preserve"> г.</w:t>
            </w:r>
          </w:p>
        </w:tc>
      </w:tr>
    </w:tbl>
    <w:p w14:paraId="7CA00D89" w14:textId="77777777" w:rsidR="003E3837" w:rsidRPr="00FC7425" w:rsidRDefault="003E3837" w:rsidP="00336F58">
      <w:pPr>
        <w:tabs>
          <w:tab w:val="left" w:pos="6810"/>
        </w:tabs>
        <w:rPr>
          <w:color w:val="171717" w:themeColor="background2" w:themeShade="1A"/>
          <w:sz w:val="28"/>
          <w:szCs w:val="28"/>
        </w:rPr>
      </w:pPr>
    </w:p>
    <w:p w14:paraId="069C8E25" w14:textId="77777777" w:rsidR="00915287" w:rsidRDefault="00915287" w:rsidP="00336F58">
      <w:pPr>
        <w:jc w:val="center"/>
        <w:rPr>
          <w:b/>
          <w:bCs/>
          <w:color w:val="171717" w:themeColor="background2" w:themeShade="1A"/>
          <w:sz w:val="28"/>
          <w:szCs w:val="28"/>
        </w:rPr>
      </w:pPr>
    </w:p>
    <w:p w14:paraId="616C327B" w14:textId="77777777" w:rsidR="00915287" w:rsidRDefault="00915287" w:rsidP="00336F58">
      <w:pPr>
        <w:jc w:val="center"/>
        <w:rPr>
          <w:b/>
          <w:bCs/>
          <w:color w:val="171717" w:themeColor="background2" w:themeShade="1A"/>
          <w:sz w:val="28"/>
          <w:szCs w:val="28"/>
        </w:rPr>
      </w:pPr>
    </w:p>
    <w:p w14:paraId="1873997D" w14:textId="77777777" w:rsidR="00915287" w:rsidRDefault="00915287" w:rsidP="00336F58">
      <w:pPr>
        <w:jc w:val="center"/>
        <w:rPr>
          <w:b/>
          <w:bCs/>
          <w:color w:val="171717" w:themeColor="background2" w:themeShade="1A"/>
          <w:sz w:val="28"/>
          <w:szCs w:val="28"/>
        </w:rPr>
      </w:pPr>
    </w:p>
    <w:p w14:paraId="6F3BBA1B" w14:textId="32163171" w:rsidR="00BA1945" w:rsidRPr="00FC7425" w:rsidRDefault="00915287" w:rsidP="00336F58">
      <w:pPr>
        <w:jc w:val="center"/>
        <w:rPr>
          <w:b/>
          <w:bCs/>
          <w:color w:val="171717" w:themeColor="background2" w:themeShade="1A"/>
          <w:sz w:val="28"/>
          <w:szCs w:val="28"/>
        </w:rPr>
      </w:pPr>
      <w:r>
        <w:rPr>
          <w:b/>
          <w:bCs/>
          <w:color w:val="171717" w:themeColor="background2" w:themeShade="1A"/>
          <w:sz w:val="28"/>
          <w:szCs w:val="28"/>
        </w:rPr>
        <w:t>В</w:t>
      </w:r>
      <w:r w:rsidR="006A2E7C" w:rsidRPr="00FC7425">
        <w:rPr>
          <w:b/>
          <w:bCs/>
          <w:color w:val="171717" w:themeColor="background2" w:themeShade="1A"/>
          <w:sz w:val="28"/>
          <w:szCs w:val="28"/>
        </w:rPr>
        <w:t xml:space="preserve">.В. </w:t>
      </w:r>
      <w:proofErr w:type="spellStart"/>
      <w:r w:rsidR="006A2E7C" w:rsidRPr="00FC7425">
        <w:rPr>
          <w:b/>
          <w:bCs/>
          <w:color w:val="171717" w:themeColor="background2" w:themeShade="1A"/>
          <w:sz w:val="28"/>
          <w:szCs w:val="28"/>
        </w:rPr>
        <w:t>Дворецкая</w:t>
      </w:r>
      <w:proofErr w:type="spellEnd"/>
    </w:p>
    <w:p w14:paraId="615F929F" w14:textId="77777777" w:rsidR="0075079E" w:rsidRPr="00FC7425" w:rsidRDefault="0075079E" w:rsidP="00336F58">
      <w:pPr>
        <w:ind w:left="720" w:hanging="720"/>
        <w:jc w:val="center"/>
        <w:rPr>
          <w:b/>
          <w:bCs/>
          <w:caps/>
          <w:color w:val="171717" w:themeColor="background2" w:themeShade="1A"/>
          <w:sz w:val="28"/>
          <w:szCs w:val="28"/>
        </w:rPr>
      </w:pPr>
    </w:p>
    <w:p w14:paraId="5B00D4B8" w14:textId="0438AFB4" w:rsidR="00DA6B30" w:rsidRPr="00FC7425" w:rsidRDefault="00F5339A" w:rsidP="00336F58">
      <w:pPr>
        <w:jc w:val="center"/>
        <w:rPr>
          <w:b/>
          <w:color w:val="171717" w:themeColor="background2" w:themeShade="1A"/>
          <w:sz w:val="32"/>
        </w:rPr>
      </w:pPr>
      <w:r w:rsidRPr="00FC7425">
        <w:rPr>
          <w:b/>
          <w:color w:val="171717" w:themeColor="background2" w:themeShade="1A"/>
          <w:sz w:val="32"/>
        </w:rPr>
        <w:t xml:space="preserve">Внутренний корпоративный </w:t>
      </w:r>
      <w:r w:rsidR="00C008F2" w:rsidRPr="00FC7425">
        <w:rPr>
          <w:b/>
          <w:color w:val="171717" w:themeColor="background2" w:themeShade="1A"/>
          <w:sz w:val="32"/>
        </w:rPr>
        <w:t>контроль</w:t>
      </w:r>
    </w:p>
    <w:p w14:paraId="71564A55" w14:textId="77777777" w:rsidR="001C295B" w:rsidRPr="00FC7425" w:rsidRDefault="001C295B" w:rsidP="00336F58">
      <w:pPr>
        <w:jc w:val="center"/>
        <w:rPr>
          <w:b/>
          <w:color w:val="171717" w:themeColor="background2" w:themeShade="1A"/>
          <w:sz w:val="28"/>
          <w:szCs w:val="28"/>
        </w:rPr>
      </w:pPr>
    </w:p>
    <w:p w14:paraId="49ED74BB" w14:textId="77777777" w:rsidR="00DA6B30" w:rsidRPr="00FC7425" w:rsidRDefault="00DA6B30" w:rsidP="00336F58">
      <w:pPr>
        <w:jc w:val="center"/>
        <w:rPr>
          <w:b/>
          <w:color w:val="171717" w:themeColor="background2" w:themeShade="1A"/>
          <w:sz w:val="28"/>
          <w:szCs w:val="28"/>
        </w:rPr>
      </w:pPr>
      <w:r w:rsidRPr="00FC7425">
        <w:rPr>
          <w:b/>
          <w:color w:val="171717" w:themeColor="background2" w:themeShade="1A"/>
          <w:sz w:val="28"/>
          <w:szCs w:val="28"/>
        </w:rPr>
        <w:t>Рабочая программа дисциплины</w:t>
      </w:r>
    </w:p>
    <w:p w14:paraId="35A3F443" w14:textId="77777777" w:rsidR="00DA6B30" w:rsidRPr="00FC7425" w:rsidRDefault="00DA6B30" w:rsidP="00336F58">
      <w:pPr>
        <w:jc w:val="center"/>
        <w:rPr>
          <w:color w:val="171717" w:themeColor="background2" w:themeShade="1A"/>
          <w:sz w:val="28"/>
          <w:szCs w:val="28"/>
        </w:rPr>
      </w:pPr>
    </w:p>
    <w:p w14:paraId="6C35FFE9" w14:textId="77777777" w:rsidR="00915287" w:rsidRPr="00915287" w:rsidRDefault="00915287" w:rsidP="00915287">
      <w:pPr>
        <w:jc w:val="center"/>
        <w:rPr>
          <w:color w:val="171717" w:themeColor="background2" w:themeShade="1A"/>
          <w:sz w:val="28"/>
          <w:szCs w:val="28"/>
        </w:rPr>
      </w:pPr>
      <w:r w:rsidRPr="00915287">
        <w:rPr>
          <w:color w:val="171717" w:themeColor="background2" w:themeShade="1A"/>
          <w:sz w:val="28"/>
          <w:szCs w:val="28"/>
        </w:rPr>
        <w:t>для студентов, обучающихся по направлению подготовки</w:t>
      </w:r>
    </w:p>
    <w:p w14:paraId="6EA76C5A" w14:textId="77777777" w:rsidR="00915287" w:rsidRPr="00915287" w:rsidRDefault="00915287" w:rsidP="00915287">
      <w:pPr>
        <w:jc w:val="center"/>
        <w:rPr>
          <w:color w:val="171717" w:themeColor="background2" w:themeShade="1A"/>
          <w:sz w:val="28"/>
          <w:szCs w:val="28"/>
        </w:rPr>
      </w:pPr>
      <w:r w:rsidRPr="00915287">
        <w:rPr>
          <w:color w:val="171717" w:themeColor="background2" w:themeShade="1A"/>
          <w:sz w:val="28"/>
          <w:szCs w:val="28"/>
        </w:rPr>
        <w:t>38.04.01 «Экономика»</w:t>
      </w:r>
    </w:p>
    <w:p w14:paraId="27F4A950" w14:textId="77777777" w:rsidR="00915287" w:rsidRPr="00915287" w:rsidRDefault="00915287" w:rsidP="00915287">
      <w:pPr>
        <w:jc w:val="center"/>
        <w:rPr>
          <w:color w:val="171717" w:themeColor="background2" w:themeShade="1A"/>
          <w:sz w:val="28"/>
          <w:szCs w:val="28"/>
        </w:rPr>
      </w:pPr>
      <w:r w:rsidRPr="00915287">
        <w:rPr>
          <w:color w:val="171717" w:themeColor="background2" w:themeShade="1A"/>
          <w:sz w:val="28"/>
          <w:szCs w:val="28"/>
        </w:rPr>
        <w:t>направленность программы магистратуры</w:t>
      </w:r>
    </w:p>
    <w:p w14:paraId="0E2F11F9" w14:textId="70103C33" w:rsidR="00DA6B30" w:rsidRPr="00FC7425" w:rsidRDefault="00915287" w:rsidP="00915287">
      <w:pPr>
        <w:jc w:val="center"/>
        <w:rPr>
          <w:color w:val="171717" w:themeColor="background2" w:themeShade="1A"/>
          <w:sz w:val="28"/>
          <w:szCs w:val="28"/>
        </w:rPr>
      </w:pPr>
      <w:r w:rsidRPr="00915287">
        <w:rPr>
          <w:color w:val="171717" w:themeColor="background2" w:themeShade="1A"/>
          <w:sz w:val="28"/>
          <w:szCs w:val="28"/>
        </w:rPr>
        <w:t>«Аудит корпоративной безопасности»</w:t>
      </w:r>
    </w:p>
    <w:p w14:paraId="3ED124A5" w14:textId="1640DFE7" w:rsidR="00DA6B30" w:rsidRDefault="00DA6B30" w:rsidP="00273A36">
      <w:pPr>
        <w:jc w:val="center"/>
        <w:rPr>
          <w:i/>
          <w:iCs/>
          <w:color w:val="171717" w:themeColor="background2" w:themeShade="1A"/>
        </w:rPr>
      </w:pPr>
    </w:p>
    <w:p w14:paraId="51DA7117" w14:textId="77777777" w:rsidR="00915287" w:rsidRPr="00FC7425" w:rsidRDefault="00915287" w:rsidP="00273A36">
      <w:pPr>
        <w:jc w:val="center"/>
        <w:rPr>
          <w:i/>
          <w:iCs/>
          <w:color w:val="171717" w:themeColor="background2" w:themeShade="1A"/>
        </w:rPr>
      </w:pPr>
    </w:p>
    <w:p w14:paraId="5A9E3D85" w14:textId="77777777" w:rsidR="00B34BB5" w:rsidRPr="007713A4" w:rsidRDefault="00B34BB5" w:rsidP="00B34BB5">
      <w:pPr>
        <w:ind w:left="-426"/>
        <w:contextualSpacing/>
        <w:jc w:val="center"/>
        <w:rPr>
          <w:i/>
          <w:sz w:val="28"/>
          <w:szCs w:val="28"/>
        </w:rPr>
      </w:pPr>
      <w:r w:rsidRPr="007713A4">
        <w:rPr>
          <w:i/>
          <w:sz w:val="28"/>
          <w:szCs w:val="28"/>
        </w:rPr>
        <w:t>Рекомендовано Ученым советом Факультета налогов, аудита и бизнес-анализа</w:t>
      </w:r>
    </w:p>
    <w:p w14:paraId="03AB0B29" w14:textId="77777777" w:rsidR="00B34BB5" w:rsidRPr="007713A4" w:rsidRDefault="00B34BB5" w:rsidP="00B34BB5">
      <w:pPr>
        <w:contextualSpacing/>
        <w:jc w:val="center"/>
        <w:rPr>
          <w:i/>
          <w:sz w:val="28"/>
          <w:szCs w:val="28"/>
        </w:rPr>
      </w:pPr>
      <w:r>
        <w:rPr>
          <w:i/>
          <w:sz w:val="28"/>
          <w:szCs w:val="28"/>
        </w:rPr>
        <w:t xml:space="preserve">(протокол № 18 от 19 апреля </w:t>
      </w:r>
      <w:r w:rsidRPr="007713A4">
        <w:rPr>
          <w:i/>
          <w:sz w:val="28"/>
          <w:szCs w:val="28"/>
        </w:rPr>
        <w:t>202</w:t>
      </w:r>
      <w:r>
        <w:rPr>
          <w:i/>
          <w:sz w:val="28"/>
          <w:szCs w:val="28"/>
        </w:rPr>
        <w:t>2</w:t>
      </w:r>
      <w:r w:rsidRPr="007713A4">
        <w:rPr>
          <w:i/>
          <w:sz w:val="28"/>
          <w:szCs w:val="28"/>
        </w:rPr>
        <w:t xml:space="preserve"> г.)</w:t>
      </w:r>
    </w:p>
    <w:p w14:paraId="53D7E754" w14:textId="77777777" w:rsidR="00B34BB5" w:rsidRDefault="00B34BB5" w:rsidP="00B34BB5">
      <w:pPr>
        <w:contextualSpacing/>
        <w:jc w:val="center"/>
        <w:rPr>
          <w:i/>
          <w:sz w:val="28"/>
          <w:szCs w:val="28"/>
        </w:rPr>
      </w:pPr>
    </w:p>
    <w:p w14:paraId="1CD26DA4" w14:textId="77777777" w:rsidR="00B34BB5" w:rsidRPr="007713A4" w:rsidRDefault="00B34BB5" w:rsidP="00B34BB5">
      <w:pPr>
        <w:contextualSpacing/>
        <w:jc w:val="center"/>
        <w:rPr>
          <w:i/>
          <w:sz w:val="28"/>
          <w:szCs w:val="28"/>
        </w:rPr>
      </w:pPr>
      <w:r w:rsidRPr="007713A4">
        <w:rPr>
          <w:i/>
          <w:sz w:val="28"/>
          <w:szCs w:val="28"/>
        </w:rPr>
        <w:t>Одобрено заседанием Департамента аудита и корпоративной отчетности</w:t>
      </w:r>
      <w:r w:rsidRPr="007713A4">
        <w:t xml:space="preserve"> </w:t>
      </w:r>
      <w:r w:rsidRPr="007713A4">
        <w:rPr>
          <w:i/>
          <w:sz w:val="28"/>
          <w:szCs w:val="28"/>
        </w:rPr>
        <w:t>Факультета налогов, аудита и бизнес-анализа</w:t>
      </w:r>
    </w:p>
    <w:p w14:paraId="4FC4E42D" w14:textId="77777777" w:rsidR="00B34BB5" w:rsidRPr="00121D26" w:rsidRDefault="00B34BB5" w:rsidP="00B34BB5">
      <w:pPr>
        <w:contextualSpacing/>
        <w:jc w:val="center"/>
        <w:rPr>
          <w:i/>
          <w:sz w:val="28"/>
          <w:szCs w:val="28"/>
        </w:rPr>
      </w:pPr>
      <w:r>
        <w:rPr>
          <w:i/>
          <w:sz w:val="28"/>
          <w:szCs w:val="28"/>
        </w:rPr>
        <w:t>(протокол № 8</w:t>
      </w:r>
      <w:r w:rsidRPr="007713A4">
        <w:rPr>
          <w:i/>
          <w:sz w:val="28"/>
          <w:szCs w:val="28"/>
        </w:rPr>
        <w:t xml:space="preserve"> от </w:t>
      </w:r>
      <w:r>
        <w:rPr>
          <w:i/>
          <w:sz w:val="28"/>
          <w:szCs w:val="28"/>
        </w:rPr>
        <w:t>23 марта</w:t>
      </w:r>
      <w:r w:rsidRPr="007713A4">
        <w:rPr>
          <w:i/>
          <w:sz w:val="28"/>
          <w:szCs w:val="28"/>
        </w:rPr>
        <w:t xml:space="preserve"> 202</w:t>
      </w:r>
      <w:r>
        <w:rPr>
          <w:i/>
          <w:sz w:val="28"/>
          <w:szCs w:val="28"/>
        </w:rPr>
        <w:t>2 г.)</w:t>
      </w:r>
    </w:p>
    <w:p w14:paraId="46F5E1C8" w14:textId="77777777" w:rsidR="00C72174" w:rsidRPr="00FC7425" w:rsidRDefault="00C72174" w:rsidP="003A01DB">
      <w:pPr>
        <w:jc w:val="center"/>
        <w:rPr>
          <w:b/>
          <w:bCs/>
          <w:color w:val="171717" w:themeColor="background2" w:themeShade="1A"/>
          <w:sz w:val="28"/>
          <w:szCs w:val="28"/>
        </w:rPr>
      </w:pPr>
    </w:p>
    <w:p w14:paraId="61E380A8" w14:textId="77777777" w:rsidR="00A31067" w:rsidRPr="00FC7425" w:rsidRDefault="00A31067" w:rsidP="003A01DB">
      <w:pPr>
        <w:jc w:val="center"/>
        <w:rPr>
          <w:b/>
          <w:bCs/>
          <w:color w:val="171717" w:themeColor="background2" w:themeShade="1A"/>
          <w:sz w:val="28"/>
          <w:szCs w:val="28"/>
        </w:rPr>
      </w:pPr>
    </w:p>
    <w:p w14:paraId="6FCBA66A" w14:textId="77777777" w:rsidR="00A279DD" w:rsidRPr="00FC7425" w:rsidRDefault="00A279DD" w:rsidP="003A01DB">
      <w:pPr>
        <w:jc w:val="center"/>
        <w:rPr>
          <w:b/>
          <w:bCs/>
          <w:color w:val="171717" w:themeColor="background2" w:themeShade="1A"/>
          <w:sz w:val="28"/>
          <w:szCs w:val="28"/>
        </w:rPr>
      </w:pPr>
    </w:p>
    <w:p w14:paraId="72BC143C" w14:textId="3C73796B" w:rsidR="003A01DB" w:rsidRPr="00FC7425" w:rsidRDefault="00273A36" w:rsidP="003A01DB">
      <w:pPr>
        <w:jc w:val="center"/>
        <w:rPr>
          <w:color w:val="171717" w:themeColor="background2" w:themeShade="1A"/>
          <w:sz w:val="28"/>
          <w:szCs w:val="28"/>
        </w:rPr>
      </w:pPr>
      <w:r w:rsidRPr="00FC7425">
        <w:rPr>
          <w:b/>
          <w:bCs/>
          <w:color w:val="171717" w:themeColor="background2" w:themeShade="1A"/>
          <w:sz w:val="28"/>
          <w:szCs w:val="28"/>
        </w:rPr>
        <w:t>Москва</w:t>
      </w:r>
      <w:r w:rsidRPr="00FC7425">
        <w:rPr>
          <w:b/>
          <w:bCs/>
          <w:caps/>
          <w:color w:val="171717" w:themeColor="background2" w:themeShade="1A"/>
          <w:sz w:val="28"/>
          <w:szCs w:val="28"/>
        </w:rPr>
        <w:t xml:space="preserve"> 20</w:t>
      </w:r>
      <w:r w:rsidR="00A279DD" w:rsidRPr="00FC7425">
        <w:rPr>
          <w:b/>
          <w:bCs/>
          <w:caps/>
          <w:color w:val="171717" w:themeColor="background2" w:themeShade="1A"/>
          <w:sz w:val="28"/>
          <w:szCs w:val="28"/>
        </w:rPr>
        <w:t>2</w:t>
      </w:r>
      <w:r w:rsidR="00915287">
        <w:rPr>
          <w:b/>
          <w:bCs/>
          <w:caps/>
          <w:color w:val="171717" w:themeColor="background2" w:themeShade="1A"/>
          <w:sz w:val="28"/>
          <w:szCs w:val="28"/>
        </w:rPr>
        <w:t>2</w:t>
      </w:r>
    </w:p>
    <w:p w14:paraId="23B38AC4" w14:textId="77777777" w:rsidR="00721913" w:rsidRPr="00721913" w:rsidRDefault="009475FC" w:rsidP="00721913">
      <w:pPr>
        <w:tabs>
          <w:tab w:val="right" w:pos="9000"/>
        </w:tabs>
        <w:ind w:right="190"/>
        <w:jc w:val="both"/>
        <w:rPr>
          <w:sz w:val="28"/>
          <w:szCs w:val="28"/>
        </w:rPr>
      </w:pPr>
      <w:r w:rsidRPr="00FC7425">
        <w:rPr>
          <w:b/>
          <w:bCs/>
          <w:caps/>
          <w:color w:val="171717" w:themeColor="background2" w:themeShade="1A"/>
          <w:sz w:val="28"/>
          <w:szCs w:val="28"/>
        </w:rPr>
        <w:br w:type="page"/>
      </w:r>
      <w:bookmarkStart w:id="1" w:name="_Hlk506382304"/>
      <w:r w:rsidR="00721913" w:rsidRPr="00721913">
        <w:rPr>
          <w:sz w:val="28"/>
          <w:szCs w:val="28"/>
        </w:rPr>
        <w:lastRenderedPageBreak/>
        <w:t>УДК 667.6(073)</w:t>
      </w:r>
    </w:p>
    <w:p w14:paraId="39DF3F2B" w14:textId="77777777" w:rsidR="00721913" w:rsidRPr="00721913" w:rsidRDefault="00721913" w:rsidP="00721913">
      <w:pPr>
        <w:tabs>
          <w:tab w:val="right" w:pos="9000"/>
        </w:tabs>
        <w:ind w:right="190"/>
        <w:jc w:val="both"/>
        <w:rPr>
          <w:sz w:val="28"/>
          <w:szCs w:val="28"/>
        </w:rPr>
      </w:pPr>
      <w:r w:rsidRPr="00721913">
        <w:rPr>
          <w:sz w:val="28"/>
          <w:szCs w:val="28"/>
        </w:rPr>
        <w:t>ББК 65.291.2</w:t>
      </w:r>
    </w:p>
    <w:p w14:paraId="448736C7" w14:textId="77777777" w:rsidR="00721913" w:rsidRPr="00721913" w:rsidRDefault="00721913" w:rsidP="00721913">
      <w:pPr>
        <w:jc w:val="both"/>
      </w:pPr>
      <w:r w:rsidRPr="00721913">
        <w:rPr>
          <w:sz w:val="28"/>
          <w:szCs w:val="28"/>
        </w:rPr>
        <w:t>Д 24</w:t>
      </w:r>
    </w:p>
    <w:bookmarkEnd w:id="1"/>
    <w:p w14:paraId="103DD9AE" w14:textId="77777777" w:rsidR="0083684E" w:rsidRPr="00FC7425" w:rsidRDefault="0083684E" w:rsidP="0083684E">
      <w:pPr>
        <w:rPr>
          <w:b/>
          <w:bCs/>
          <w:color w:val="171717" w:themeColor="background2" w:themeShade="1A"/>
        </w:rPr>
      </w:pPr>
    </w:p>
    <w:p w14:paraId="2D308C9F" w14:textId="6F26D59B" w:rsidR="009E0547" w:rsidRPr="00FC7425" w:rsidRDefault="00730A9C" w:rsidP="000D30B6">
      <w:pPr>
        <w:rPr>
          <w:color w:val="171717" w:themeColor="background2" w:themeShade="1A"/>
        </w:rPr>
      </w:pPr>
      <w:r w:rsidRPr="00FC7425">
        <w:rPr>
          <w:b/>
          <w:bCs/>
          <w:color w:val="171717" w:themeColor="background2" w:themeShade="1A"/>
          <w:spacing w:val="1"/>
        </w:rPr>
        <w:t>Рецензент</w:t>
      </w:r>
      <w:r w:rsidR="00810C4B" w:rsidRPr="00FC7425">
        <w:rPr>
          <w:b/>
          <w:bCs/>
          <w:color w:val="171717" w:themeColor="background2" w:themeShade="1A"/>
          <w:spacing w:val="1"/>
        </w:rPr>
        <w:t xml:space="preserve">: </w:t>
      </w:r>
    </w:p>
    <w:p w14:paraId="3A8F899A" w14:textId="77777777" w:rsidR="00BE3884" w:rsidRPr="00FC7425" w:rsidRDefault="00BE3884" w:rsidP="00877B63">
      <w:pPr>
        <w:jc w:val="both"/>
        <w:rPr>
          <w:b/>
          <w:color w:val="171717" w:themeColor="background2" w:themeShade="1A"/>
        </w:rPr>
      </w:pPr>
    </w:p>
    <w:p w14:paraId="2F9EAA9E" w14:textId="45286BB5" w:rsidR="007279EB" w:rsidRPr="00FC7425" w:rsidRDefault="00877B63" w:rsidP="007279EB">
      <w:pPr>
        <w:jc w:val="both"/>
        <w:rPr>
          <w:color w:val="171717" w:themeColor="background2" w:themeShade="1A"/>
        </w:rPr>
      </w:pPr>
      <w:r w:rsidRPr="00FC7425">
        <w:rPr>
          <w:b/>
          <w:color w:val="171717" w:themeColor="background2" w:themeShade="1A"/>
        </w:rPr>
        <w:t>Автор:</w:t>
      </w:r>
      <w:r w:rsidR="007279EB" w:rsidRPr="00FC7425">
        <w:rPr>
          <w:b/>
          <w:color w:val="171717" w:themeColor="background2" w:themeShade="1A"/>
        </w:rPr>
        <w:t xml:space="preserve"> </w:t>
      </w:r>
      <w:proofErr w:type="spellStart"/>
      <w:r w:rsidR="00F062D9" w:rsidRPr="00FC7425">
        <w:rPr>
          <w:b/>
          <w:color w:val="171717" w:themeColor="background2" w:themeShade="1A"/>
        </w:rPr>
        <w:t>Дворецкая</w:t>
      </w:r>
      <w:proofErr w:type="spellEnd"/>
      <w:r w:rsidR="00F062D9" w:rsidRPr="00FC7425">
        <w:rPr>
          <w:b/>
          <w:color w:val="171717" w:themeColor="background2" w:themeShade="1A"/>
        </w:rPr>
        <w:t xml:space="preserve"> В.В.</w:t>
      </w:r>
      <w:r w:rsidR="007279EB" w:rsidRPr="00FC7425">
        <w:rPr>
          <w:b/>
          <w:color w:val="171717" w:themeColor="background2" w:themeShade="1A"/>
        </w:rPr>
        <w:t xml:space="preserve"> </w:t>
      </w:r>
      <w:r w:rsidR="00BD59BF" w:rsidRPr="00FC7425">
        <w:rPr>
          <w:color w:val="171717" w:themeColor="background2" w:themeShade="1A"/>
        </w:rPr>
        <w:t>к.э.н., доцент</w:t>
      </w:r>
      <w:r w:rsidR="007279EB" w:rsidRPr="00FC7425">
        <w:rPr>
          <w:color w:val="171717" w:themeColor="background2" w:themeShade="1A"/>
        </w:rPr>
        <w:t xml:space="preserve"> Департамента </w:t>
      </w:r>
      <w:r w:rsidR="00BD59BF" w:rsidRPr="00FC7425">
        <w:rPr>
          <w:color w:val="171717" w:themeColor="background2" w:themeShade="1A"/>
        </w:rPr>
        <w:t xml:space="preserve">аудита и корпоративной отчётности </w:t>
      </w:r>
      <w:r w:rsidR="00C72174" w:rsidRPr="00FC7425">
        <w:rPr>
          <w:color w:val="171717" w:themeColor="background2" w:themeShade="1A"/>
        </w:rPr>
        <w:t xml:space="preserve">Факультета </w:t>
      </w:r>
      <w:r w:rsidR="00640930" w:rsidRPr="00FC7425">
        <w:rPr>
          <w:color w:val="171717" w:themeColor="background2" w:themeShade="1A"/>
        </w:rPr>
        <w:t>налогов, аудита и бизнес-анализа</w:t>
      </w:r>
      <w:r w:rsidR="000945C7" w:rsidRPr="00FC7425">
        <w:rPr>
          <w:color w:val="171717" w:themeColor="background2" w:themeShade="1A"/>
        </w:rPr>
        <w:t>,</w:t>
      </w:r>
      <w:r w:rsidR="00C72174" w:rsidRPr="00FC7425">
        <w:rPr>
          <w:color w:val="171717" w:themeColor="background2" w:themeShade="1A"/>
        </w:rPr>
        <w:t xml:space="preserve"> </w:t>
      </w:r>
      <w:r w:rsidR="007279EB" w:rsidRPr="00FC7425">
        <w:rPr>
          <w:color w:val="171717" w:themeColor="background2" w:themeShade="1A"/>
        </w:rPr>
        <w:t xml:space="preserve">ФГОБУВО </w:t>
      </w:r>
      <w:r w:rsidR="007279EB" w:rsidRPr="00FC7425">
        <w:rPr>
          <w:bCs/>
          <w:color w:val="171717" w:themeColor="background2" w:themeShade="1A"/>
          <w:spacing w:val="1"/>
        </w:rPr>
        <w:t>«Финансовый университет при Правительстве Российской Федерации</w:t>
      </w:r>
      <w:r w:rsidR="007279EB" w:rsidRPr="00FC7425">
        <w:rPr>
          <w:b/>
          <w:bCs/>
          <w:color w:val="171717" w:themeColor="background2" w:themeShade="1A"/>
          <w:spacing w:val="1"/>
        </w:rPr>
        <w:t>»</w:t>
      </w:r>
    </w:p>
    <w:p w14:paraId="750448C9" w14:textId="77777777" w:rsidR="00877B63" w:rsidRPr="00FC7425" w:rsidRDefault="00877B63" w:rsidP="00AC0841">
      <w:pPr>
        <w:jc w:val="both"/>
        <w:rPr>
          <w:color w:val="171717" w:themeColor="background2" w:themeShade="1A"/>
        </w:rPr>
      </w:pPr>
    </w:p>
    <w:p w14:paraId="40693B9C" w14:textId="77777777" w:rsidR="0062164B" w:rsidRPr="00FC7425" w:rsidRDefault="0062164B" w:rsidP="003A01DB">
      <w:pPr>
        <w:ind w:left="720" w:hanging="720"/>
        <w:jc w:val="center"/>
        <w:rPr>
          <w:b/>
          <w:noProof/>
          <w:color w:val="171717" w:themeColor="background2" w:themeShade="1A"/>
          <w:sz w:val="32"/>
          <w:szCs w:val="32"/>
        </w:rPr>
      </w:pPr>
    </w:p>
    <w:p w14:paraId="1DF77094" w14:textId="5C0365F7" w:rsidR="0002166B" w:rsidRPr="00FC7425" w:rsidRDefault="00252717" w:rsidP="00BE3884">
      <w:pPr>
        <w:ind w:firstLine="567"/>
        <w:jc w:val="center"/>
        <w:rPr>
          <w:b/>
          <w:noProof/>
          <w:color w:val="171717" w:themeColor="background2" w:themeShade="1A"/>
          <w:sz w:val="32"/>
          <w:szCs w:val="32"/>
        </w:rPr>
      </w:pPr>
      <w:r w:rsidRPr="00FC7425">
        <w:rPr>
          <w:b/>
          <w:noProof/>
          <w:color w:val="171717" w:themeColor="background2" w:themeShade="1A"/>
          <w:sz w:val="32"/>
          <w:szCs w:val="32"/>
        </w:rPr>
        <w:t>«</w:t>
      </w:r>
      <w:r w:rsidR="00C81337" w:rsidRPr="00FC7425">
        <w:rPr>
          <w:b/>
          <w:noProof/>
          <w:color w:val="171717" w:themeColor="background2" w:themeShade="1A"/>
          <w:sz w:val="32"/>
          <w:szCs w:val="32"/>
        </w:rPr>
        <w:t>В</w:t>
      </w:r>
      <w:r w:rsidR="00A01858" w:rsidRPr="00FC7425">
        <w:rPr>
          <w:b/>
          <w:noProof/>
          <w:color w:val="171717" w:themeColor="background2" w:themeShade="1A"/>
          <w:sz w:val="32"/>
          <w:szCs w:val="32"/>
        </w:rPr>
        <w:t>нутренний корпоративный контроль</w:t>
      </w:r>
      <w:r w:rsidRPr="00FC7425">
        <w:rPr>
          <w:b/>
          <w:noProof/>
          <w:color w:val="171717" w:themeColor="background2" w:themeShade="1A"/>
          <w:sz w:val="32"/>
          <w:szCs w:val="32"/>
        </w:rPr>
        <w:t>»</w:t>
      </w:r>
    </w:p>
    <w:p w14:paraId="27F05EE2" w14:textId="77777777" w:rsidR="00252717" w:rsidRPr="00FC7425" w:rsidRDefault="00252717" w:rsidP="00BE3884">
      <w:pPr>
        <w:ind w:firstLine="567"/>
        <w:jc w:val="center"/>
        <w:rPr>
          <w:b/>
          <w:noProof/>
          <w:color w:val="171717" w:themeColor="background2" w:themeShade="1A"/>
          <w:sz w:val="32"/>
          <w:szCs w:val="32"/>
        </w:rPr>
      </w:pPr>
    </w:p>
    <w:p w14:paraId="04D9410C" w14:textId="7AC6395A" w:rsidR="00875169" w:rsidRPr="00FC7425" w:rsidRDefault="00875169" w:rsidP="00875169">
      <w:pPr>
        <w:ind w:firstLine="567"/>
        <w:jc w:val="both"/>
        <w:rPr>
          <w:noProof/>
          <w:color w:val="171717" w:themeColor="background2" w:themeShade="1A"/>
        </w:rPr>
      </w:pPr>
      <w:r w:rsidRPr="00FC7425">
        <w:rPr>
          <w:noProof/>
          <w:color w:val="171717" w:themeColor="background2" w:themeShade="1A"/>
        </w:rPr>
        <w:t xml:space="preserve">Рабочая программа дисциплины </w:t>
      </w:r>
      <w:r w:rsidR="00915287" w:rsidRPr="00915287">
        <w:rPr>
          <w:noProof/>
          <w:color w:val="171717" w:themeColor="background2" w:themeShade="1A"/>
        </w:rPr>
        <w:t>для студентов, обучающихся по направлению подготовки 38.04.01 «Экономика», направленность программы магистратуры «Аудит корпоративной безопасности»</w:t>
      </w:r>
      <w:r w:rsidRPr="00FC7425">
        <w:rPr>
          <w:noProof/>
          <w:color w:val="171717" w:themeColor="background2" w:themeShade="1A"/>
        </w:rPr>
        <w:t xml:space="preserve">– М.: Финансовый университет, Департамент </w:t>
      </w:r>
      <w:r w:rsidR="00915287">
        <w:rPr>
          <w:noProof/>
          <w:color w:val="171717" w:themeColor="background2" w:themeShade="1A"/>
        </w:rPr>
        <w:t>аудита и корпоративной отч</w:t>
      </w:r>
      <w:r w:rsidR="00D26BBB" w:rsidRPr="00FC7425">
        <w:rPr>
          <w:noProof/>
          <w:color w:val="171717" w:themeColor="background2" w:themeShade="1A"/>
        </w:rPr>
        <w:t>е</w:t>
      </w:r>
      <w:r w:rsidR="00915287">
        <w:rPr>
          <w:noProof/>
          <w:color w:val="171717" w:themeColor="background2" w:themeShade="1A"/>
        </w:rPr>
        <w:t>т</w:t>
      </w:r>
      <w:r w:rsidR="00D26BBB" w:rsidRPr="00FC7425">
        <w:rPr>
          <w:noProof/>
          <w:color w:val="171717" w:themeColor="background2" w:themeShade="1A"/>
        </w:rPr>
        <w:t>ности</w:t>
      </w:r>
      <w:r w:rsidR="00915287">
        <w:rPr>
          <w:noProof/>
          <w:color w:val="171717" w:themeColor="background2" w:themeShade="1A"/>
        </w:rPr>
        <w:t xml:space="preserve"> Факультета налогов, аудита и бизнес-анализа</w:t>
      </w:r>
      <w:r w:rsidRPr="00FC7425">
        <w:rPr>
          <w:noProof/>
          <w:color w:val="171717" w:themeColor="background2" w:themeShade="1A"/>
        </w:rPr>
        <w:t>, 20</w:t>
      </w:r>
      <w:r w:rsidR="00915287">
        <w:rPr>
          <w:noProof/>
          <w:color w:val="171717" w:themeColor="background2" w:themeShade="1A"/>
        </w:rPr>
        <w:t>22</w:t>
      </w:r>
      <w:r w:rsidRPr="00FC7425">
        <w:rPr>
          <w:noProof/>
          <w:color w:val="171717" w:themeColor="background2" w:themeShade="1A"/>
        </w:rPr>
        <w:t xml:space="preserve">. - </w:t>
      </w:r>
      <w:r w:rsidRPr="00F404C6">
        <w:rPr>
          <w:noProof/>
          <w:color w:val="171717" w:themeColor="background2" w:themeShade="1A"/>
        </w:rPr>
        <w:t>3</w:t>
      </w:r>
      <w:r w:rsidR="00F404C6" w:rsidRPr="00F404C6">
        <w:rPr>
          <w:noProof/>
          <w:color w:val="171717" w:themeColor="background2" w:themeShade="1A"/>
        </w:rPr>
        <w:t>2</w:t>
      </w:r>
      <w:r w:rsidRPr="00F404C6">
        <w:rPr>
          <w:noProof/>
          <w:color w:val="171717" w:themeColor="background2" w:themeShade="1A"/>
        </w:rPr>
        <w:t xml:space="preserve"> с.</w:t>
      </w:r>
    </w:p>
    <w:p w14:paraId="5AF43E46" w14:textId="5247BA9D" w:rsidR="00236765" w:rsidRPr="00FC7425" w:rsidRDefault="00877B63" w:rsidP="00236765">
      <w:pPr>
        <w:spacing w:line="276" w:lineRule="auto"/>
        <w:ind w:right="-285"/>
        <w:jc w:val="both"/>
        <w:rPr>
          <w:color w:val="171717" w:themeColor="background2" w:themeShade="1A"/>
        </w:rPr>
      </w:pPr>
      <w:bookmarkStart w:id="2" w:name="_Hlk89093009"/>
      <w:r w:rsidRPr="00FC7425">
        <w:rPr>
          <w:color w:val="171717" w:themeColor="background2" w:themeShade="1A"/>
        </w:rPr>
        <w:t xml:space="preserve">Дисциплина </w:t>
      </w:r>
      <w:r w:rsidR="008D3AD4" w:rsidRPr="00FC7425">
        <w:rPr>
          <w:color w:val="171717" w:themeColor="background2" w:themeShade="1A"/>
        </w:rPr>
        <w:t>«</w:t>
      </w:r>
      <w:r w:rsidR="00423860" w:rsidRPr="00FC7425">
        <w:rPr>
          <w:color w:val="171717" w:themeColor="background2" w:themeShade="1A"/>
        </w:rPr>
        <w:t>Внутренний корпоративный контроль</w:t>
      </w:r>
      <w:r w:rsidR="008D3AD4" w:rsidRPr="00FC7425">
        <w:rPr>
          <w:color w:val="171717" w:themeColor="background2" w:themeShade="1A"/>
        </w:rPr>
        <w:t xml:space="preserve">» </w:t>
      </w:r>
      <w:r w:rsidR="00B57D17" w:rsidRPr="00FC7425">
        <w:rPr>
          <w:color w:val="171717" w:themeColor="background2" w:themeShade="1A"/>
        </w:rPr>
        <w:t>входит в</w:t>
      </w:r>
      <w:r w:rsidR="00B52A17" w:rsidRPr="00FC7425">
        <w:rPr>
          <w:color w:val="171717" w:themeColor="background2" w:themeShade="1A"/>
        </w:rPr>
        <w:t xml:space="preserve"> </w:t>
      </w:r>
      <w:r w:rsidR="009D1B4C" w:rsidRPr="00FC7425">
        <w:rPr>
          <w:color w:val="171717" w:themeColor="background2" w:themeShade="1A"/>
        </w:rPr>
        <w:t xml:space="preserve">блок </w:t>
      </w:r>
      <w:r w:rsidR="006B2078" w:rsidRPr="00FC7425">
        <w:rPr>
          <w:color w:val="171717" w:themeColor="background2" w:themeShade="1A"/>
        </w:rPr>
        <w:t>«Дисциплины (модуля направленности магистратуры</w:t>
      </w:r>
      <w:r w:rsidR="00C6461C" w:rsidRPr="00FC7425">
        <w:rPr>
          <w:color w:val="171717" w:themeColor="background2" w:themeShade="1A"/>
        </w:rPr>
        <w:t>)</w:t>
      </w:r>
      <w:r w:rsidR="006B2078" w:rsidRPr="00FC7425">
        <w:rPr>
          <w:color w:val="171717" w:themeColor="background2" w:themeShade="1A"/>
        </w:rPr>
        <w:t xml:space="preserve">, </w:t>
      </w:r>
      <w:r w:rsidR="00915287" w:rsidRPr="00915287">
        <w:rPr>
          <w:color w:val="171717" w:themeColor="background2" w:themeShade="1A"/>
        </w:rPr>
        <w:t>направленность программы магистратуры «Аудит корпоративной безопасности»</w:t>
      </w:r>
      <w:r w:rsidR="009D1B4C" w:rsidRPr="00FC7425">
        <w:rPr>
          <w:color w:val="171717" w:themeColor="background2" w:themeShade="1A"/>
        </w:rPr>
        <w:t xml:space="preserve"> </w:t>
      </w:r>
      <w:r w:rsidR="00236765" w:rsidRPr="00FC7425">
        <w:rPr>
          <w:color w:val="171717" w:themeColor="background2" w:themeShade="1A"/>
        </w:rPr>
        <w:t>по направлени</w:t>
      </w:r>
      <w:r w:rsidR="00FF5221" w:rsidRPr="00FC7425">
        <w:rPr>
          <w:color w:val="171717" w:themeColor="background2" w:themeShade="1A"/>
        </w:rPr>
        <w:t xml:space="preserve">ю </w:t>
      </w:r>
      <w:r w:rsidR="00236765" w:rsidRPr="00FC7425">
        <w:rPr>
          <w:color w:val="171717" w:themeColor="background2" w:themeShade="1A"/>
        </w:rPr>
        <w:t xml:space="preserve">подготовки: </w:t>
      </w:r>
      <w:r w:rsidR="00FF5221" w:rsidRPr="00FC7425">
        <w:rPr>
          <w:color w:val="171717" w:themeColor="background2" w:themeShade="1A"/>
        </w:rPr>
        <w:t>38.04.01«Экономика»</w:t>
      </w:r>
      <w:r w:rsidR="00DA6B30" w:rsidRPr="00FC7425">
        <w:rPr>
          <w:color w:val="171717" w:themeColor="background2" w:themeShade="1A"/>
        </w:rPr>
        <w:t>.</w:t>
      </w:r>
      <w:bookmarkEnd w:id="2"/>
      <w:r w:rsidR="00DA6B30" w:rsidRPr="00FC7425">
        <w:rPr>
          <w:color w:val="171717" w:themeColor="background2" w:themeShade="1A"/>
        </w:rPr>
        <w:t xml:space="preserve"> </w:t>
      </w:r>
      <w:r w:rsidR="00236765" w:rsidRPr="00FC7425">
        <w:rPr>
          <w:color w:val="171717" w:themeColor="background2" w:themeShade="1A"/>
        </w:rPr>
        <w:t xml:space="preserve">Программа содержит: цели и задачи дисциплины; тематику семинарских и практических занятий и их распределение по периодам обучения; вопросы для контроля полученных знаний и формы самостоятельной работы обучающихся. </w:t>
      </w:r>
    </w:p>
    <w:p w14:paraId="6705F4DE" w14:textId="77777777" w:rsidR="00236765" w:rsidRPr="00FC7425" w:rsidRDefault="00236765" w:rsidP="00236765">
      <w:pPr>
        <w:spacing w:line="276" w:lineRule="auto"/>
        <w:ind w:right="-285"/>
        <w:jc w:val="both"/>
        <w:rPr>
          <w:color w:val="171717" w:themeColor="background2" w:themeShade="1A"/>
          <w:sz w:val="28"/>
          <w:szCs w:val="28"/>
        </w:rPr>
      </w:pPr>
    </w:p>
    <w:p w14:paraId="6A8FE900" w14:textId="3BC9DF7A" w:rsidR="00877B63" w:rsidRPr="00FC7425" w:rsidRDefault="007E0FD4" w:rsidP="00877B63">
      <w:pPr>
        <w:pStyle w:val="13"/>
        <w:ind w:firstLine="0"/>
        <w:jc w:val="center"/>
        <w:rPr>
          <w:b/>
          <w:color w:val="171717" w:themeColor="background2" w:themeShade="1A"/>
          <w:szCs w:val="28"/>
        </w:rPr>
      </w:pPr>
      <w:proofErr w:type="spellStart"/>
      <w:r w:rsidRPr="00FC7425">
        <w:rPr>
          <w:b/>
          <w:color w:val="171717" w:themeColor="background2" w:themeShade="1A"/>
          <w:szCs w:val="28"/>
        </w:rPr>
        <w:t>Дворецкая</w:t>
      </w:r>
      <w:proofErr w:type="spellEnd"/>
      <w:r w:rsidRPr="00FC7425">
        <w:rPr>
          <w:b/>
          <w:color w:val="171717" w:themeColor="background2" w:themeShade="1A"/>
          <w:szCs w:val="28"/>
        </w:rPr>
        <w:t xml:space="preserve"> В.В.</w:t>
      </w:r>
    </w:p>
    <w:p w14:paraId="2DEA849C" w14:textId="77777777" w:rsidR="00877B63" w:rsidRPr="00FC7425" w:rsidRDefault="00877B63" w:rsidP="00915287">
      <w:pPr>
        <w:pStyle w:val="13"/>
        <w:ind w:firstLine="0"/>
        <w:jc w:val="center"/>
        <w:rPr>
          <w:b/>
          <w:color w:val="171717" w:themeColor="background2" w:themeShade="1A"/>
          <w:szCs w:val="28"/>
        </w:rPr>
      </w:pPr>
      <w:r w:rsidRPr="00FC7425">
        <w:rPr>
          <w:b/>
          <w:color w:val="171717" w:themeColor="background2" w:themeShade="1A"/>
          <w:szCs w:val="28"/>
        </w:rPr>
        <w:t>Рабочая программа дисциплины</w:t>
      </w:r>
    </w:p>
    <w:p w14:paraId="032DB844" w14:textId="2EC29AA5" w:rsidR="00877B63" w:rsidRPr="00FC7425" w:rsidRDefault="00151CA2" w:rsidP="00915287">
      <w:pPr>
        <w:pStyle w:val="13"/>
        <w:ind w:firstLine="0"/>
        <w:jc w:val="center"/>
        <w:rPr>
          <w:color w:val="171717" w:themeColor="background2" w:themeShade="1A"/>
          <w:szCs w:val="28"/>
        </w:rPr>
      </w:pPr>
      <w:r w:rsidRPr="00FC7425">
        <w:rPr>
          <w:b/>
          <w:noProof/>
          <w:color w:val="171717" w:themeColor="background2" w:themeShade="1A"/>
          <w:szCs w:val="28"/>
        </w:rPr>
        <w:t>«Внутренний корпоративный контроль»</w:t>
      </w:r>
    </w:p>
    <w:p w14:paraId="1985BB30" w14:textId="77777777" w:rsidR="00A411E3" w:rsidRPr="00FC7425" w:rsidRDefault="00A411E3" w:rsidP="00877B63">
      <w:pPr>
        <w:tabs>
          <w:tab w:val="left" w:pos="708"/>
        </w:tabs>
        <w:contextualSpacing/>
        <w:jc w:val="center"/>
        <w:rPr>
          <w:color w:val="171717" w:themeColor="background2" w:themeShade="1A"/>
        </w:rPr>
      </w:pPr>
    </w:p>
    <w:p w14:paraId="0C02CD6A" w14:textId="6AECCD1D" w:rsidR="00877B63" w:rsidRPr="00FC7425" w:rsidRDefault="00877B63" w:rsidP="00877B63">
      <w:pPr>
        <w:tabs>
          <w:tab w:val="left" w:pos="708"/>
        </w:tabs>
        <w:contextualSpacing/>
        <w:jc w:val="center"/>
        <w:rPr>
          <w:color w:val="171717" w:themeColor="background2" w:themeShade="1A"/>
        </w:rPr>
      </w:pPr>
      <w:r w:rsidRPr="00FC7425">
        <w:rPr>
          <w:color w:val="171717" w:themeColor="background2" w:themeShade="1A"/>
        </w:rPr>
        <w:t>Компьютерный набор, верстка</w:t>
      </w:r>
      <w:r w:rsidR="00053E5D" w:rsidRPr="00FC7425">
        <w:rPr>
          <w:color w:val="171717" w:themeColor="background2" w:themeShade="1A"/>
        </w:rPr>
        <w:t xml:space="preserve"> </w:t>
      </w:r>
      <w:proofErr w:type="spellStart"/>
      <w:r w:rsidR="007E0FD4" w:rsidRPr="00FC7425">
        <w:rPr>
          <w:color w:val="171717" w:themeColor="background2" w:themeShade="1A"/>
        </w:rPr>
        <w:t>Дворецкая</w:t>
      </w:r>
      <w:proofErr w:type="spellEnd"/>
      <w:r w:rsidR="007E0FD4" w:rsidRPr="00FC7425">
        <w:rPr>
          <w:color w:val="171717" w:themeColor="background2" w:themeShade="1A"/>
        </w:rPr>
        <w:t xml:space="preserve"> В.В.</w:t>
      </w:r>
    </w:p>
    <w:p w14:paraId="628F24A3" w14:textId="77777777" w:rsidR="00877B63" w:rsidRPr="00FC7425" w:rsidRDefault="00877B63" w:rsidP="00877B63">
      <w:pPr>
        <w:tabs>
          <w:tab w:val="left" w:pos="708"/>
        </w:tabs>
        <w:contextualSpacing/>
        <w:jc w:val="center"/>
        <w:rPr>
          <w:color w:val="171717" w:themeColor="background2" w:themeShade="1A"/>
        </w:rPr>
      </w:pPr>
      <w:r w:rsidRPr="00FC7425">
        <w:rPr>
          <w:color w:val="171717" w:themeColor="background2" w:themeShade="1A"/>
        </w:rPr>
        <w:t>Формат 60х90/</w:t>
      </w:r>
      <w:r w:rsidR="001B48FA" w:rsidRPr="00FC7425">
        <w:rPr>
          <w:color w:val="171717" w:themeColor="background2" w:themeShade="1A"/>
        </w:rPr>
        <w:t>16 Гарнитура</w:t>
      </w:r>
      <w:r w:rsidRPr="00FC7425">
        <w:rPr>
          <w:color w:val="171717" w:themeColor="background2" w:themeShade="1A"/>
        </w:rPr>
        <w:t xml:space="preserve"> </w:t>
      </w:r>
      <w:proofErr w:type="spellStart"/>
      <w:r w:rsidRPr="00FC7425">
        <w:rPr>
          <w:i/>
          <w:color w:val="171717" w:themeColor="background2" w:themeShade="1A"/>
          <w:lang w:val="en-US"/>
        </w:rPr>
        <w:t>TimesNewRoman</w:t>
      </w:r>
      <w:proofErr w:type="spellEnd"/>
    </w:p>
    <w:p w14:paraId="712B036B" w14:textId="5A56688F" w:rsidR="00877B63" w:rsidRDefault="00877B63" w:rsidP="00877B63">
      <w:pPr>
        <w:shd w:val="clear" w:color="auto" w:fill="FFFFFF"/>
        <w:ind w:left="38"/>
        <w:rPr>
          <w:color w:val="171717" w:themeColor="background2" w:themeShade="1A"/>
        </w:rPr>
      </w:pPr>
    </w:p>
    <w:p w14:paraId="3FF610D6" w14:textId="42AA5385" w:rsidR="000B3D73" w:rsidRDefault="000B3D73" w:rsidP="00877B63">
      <w:pPr>
        <w:shd w:val="clear" w:color="auto" w:fill="FFFFFF"/>
        <w:ind w:left="38"/>
        <w:rPr>
          <w:color w:val="171717" w:themeColor="background2" w:themeShade="1A"/>
        </w:rPr>
      </w:pPr>
    </w:p>
    <w:p w14:paraId="1B52E8CA" w14:textId="3C0085FD" w:rsidR="000B3D73" w:rsidRDefault="000B3D73" w:rsidP="00877B63">
      <w:pPr>
        <w:shd w:val="clear" w:color="auto" w:fill="FFFFFF"/>
        <w:ind w:left="38"/>
        <w:rPr>
          <w:color w:val="171717" w:themeColor="background2" w:themeShade="1A"/>
        </w:rPr>
      </w:pPr>
    </w:p>
    <w:p w14:paraId="7B211605" w14:textId="52D5AC1B" w:rsidR="000B3D73" w:rsidRDefault="000B3D73" w:rsidP="00877B63">
      <w:pPr>
        <w:shd w:val="clear" w:color="auto" w:fill="FFFFFF"/>
        <w:ind w:left="38"/>
        <w:rPr>
          <w:color w:val="171717" w:themeColor="background2" w:themeShade="1A"/>
        </w:rPr>
      </w:pPr>
    </w:p>
    <w:p w14:paraId="6A387CC5" w14:textId="00B2DFD2" w:rsidR="000B3D73" w:rsidRDefault="000B3D73" w:rsidP="00877B63">
      <w:pPr>
        <w:shd w:val="clear" w:color="auto" w:fill="FFFFFF"/>
        <w:ind w:left="38"/>
        <w:rPr>
          <w:color w:val="171717" w:themeColor="background2" w:themeShade="1A"/>
        </w:rPr>
      </w:pPr>
    </w:p>
    <w:p w14:paraId="6941295E" w14:textId="2D84A5AB" w:rsidR="000B3D73" w:rsidRDefault="000B3D73" w:rsidP="00877B63">
      <w:pPr>
        <w:shd w:val="clear" w:color="auto" w:fill="FFFFFF"/>
        <w:ind w:left="38"/>
        <w:rPr>
          <w:color w:val="171717" w:themeColor="background2" w:themeShade="1A"/>
        </w:rPr>
      </w:pPr>
    </w:p>
    <w:p w14:paraId="54D46411" w14:textId="774A013E" w:rsidR="008E4A62" w:rsidRDefault="008E4A62" w:rsidP="00877B63">
      <w:pPr>
        <w:shd w:val="clear" w:color="auto" w:fill="FFFFFF"/>
        <w:ind w:left="38"/>
        <w:rPr>
          <w:color w:val="171717" w:themeColor="background2" w:themeShade="1A"/>
        </w:rPr>
      </w:pPr>
    </w:p>
    <w:p w14:paraId="6D1E9C42" w14:textId="6BC5ED75" w:rsidR="008E4A62" w:rsidRDefault="008E4A62" w:rsidP="00877B63">
      <w:pPr>
        <w:shd w:val="clear" w:color="auto" w:fill="FFFFFF"/>
        <w:ind w:left="38"/>
        <w:rPr>
          <w:color w:val="171717" w:themeColor="background2" w:themeShade="1A"/>
        </w:rPr>
      </w:pPr>
    </w:p>
    <w:p w14:paraId="23338742" w14:textId="752F0255" w:rsidR="008E4A62" w:rsidRDefault="008E4A62" w:rsidP="00877B63">
      <w:pPr>
        <w:shd w:val="clear" w:color="auto" w:fill="FFFFFF"/>
        <w:ind w:left="38"/>
        <w:rPr>
          <w:color w:val="171717" w:themeColor="background2" w:themeShade="1A"/>
        </w:rPr>
      </w:pPr>
    </w:p>
    <w:p w14:paraId="27797236" w14:textId="6960250B" w:rsidR="008E4A62" w:rsidRDefault="008E4A62" w:rsidP="00877B63">
      <w:pPr>
        <w:shd w:val="clear" w:color="auto" w:fill="FFFFFF"/>
        <w:ind w:left="38"/>
        <w:rPr>
          <w:color w:val="171717" w:themeColor="background2" w:themeShade="1A"/>
        </w:rPr>
      </w:pPr>
    </w:p>
    <w:p w14:paraId="287A158D" w14:textId="6C938D2B" w:rsidR="008E4A62" w:rsidRDefault="008E4A62" w:rsidP="00877B63">
      <w:pPr>
        <w:shd w:val="clear" w:color="auto" w:fill="FFFFFF"/>
        <w:ind w:left="38"/>
        <w:rPr>
          <w:color w:val="171717" w:themeColor="background2" w:themeShade="1A"/>
        </w:rPr>
      </w:pPr>
    </w:p>
    <w:p w14:paraId="739B8907" w14:textId="77777777" w:rsidR="008E4A62" w:rsidRPr="00FC7425" w:rsidRDefault="008E4A62" w:rsidP="00877B63">
      <w:pPr>
        <w:shd w:val="clear" w:color="auto" w:fill="FFFFFF"/>
        <w:ind w:left="38"/>
        <w:rPr>
          <w:color w:val="171717" w:themeColor="background2" w:themeShade="1A"/>
        </w:rPr>
      </w:pPr>
    </w:p>
    <w:p w14:paraId="1A2F0C5F" w14:textId="77777777" w:rsidR="00877B63" w:rsidRPr="00FC7425" w:rsidRDefault="00877B63" w:rsidP="00877B63">
      <w:pPr>
        <w:shd w:val="clear" w:color="auto" w:fill="FFFFFF"/>
        <w:ind w:left="38"/>
        <w:rPr>
          <w:color w:val="171717" w:themeColor="background2" w:themeShade="1A"/>
        </w:rPr>
      </w:pPr>
    </w:p>
    <w:p w14:paraId="19FA4C97" w14:textId="599C5ED2" w:rsidR="00877B63" w:rsidRPr="000B3D73" w:rsidRDefault="00877B63" w:rsidP="00877B63">
      <w:pPr>
        <w:shd w:val="clear" w:color="auto" w:fill="FFFFFF"/>
        <w:ind w:left="38"/>
        <w:jc w:val="right"/>
        <w:rPr>
          <w:color w:val="171717" w:themeColor="background2" w:themeShade="1A"/>
        </w:rPr>
      </w:pPr>
      <w:r w:rsidRPr="000B3D73">
        <w:rPr>
          <w:color w:val="171717" w:themeColor="background2" w:themeShade="1A"/>
        </w:rPr>
        <w:t xml:space="preserve">© </w:t>
      </w:r>
      <w:proofErr w:type="spellStart"/>
      <w:r w:rsidR="007E0FD4" w:rsidRPr="000B3D73">
        <w:rPr>
          <w:color w:val="171717" w:themeColor="background2" w:themeShade="1A"/>
        </w:rPr>
        <w:t>Дворецкая</w:t>
      </w:r>
      <w:proofErr w:type="spellEnd"/>
      <w:r w:rsidR="007E0FD4" w:rsidRPr="000B3D73">
        <w:rPr>
          <w:color w:val="171717" w:themeColor="background2" w:themeShade="1A"/>
        </w:rPr>
        <w:t xml:space="preserve"> В.В.</w:t>
      </w:r>
      <w:r w:rsidR="00D43E8F" w:rsidRPr="000B3D73">
        <w:rPr>
          <w:color w:val="171717" w:themeColor="background2" w:themeShade="1A"/>
        </w:rPr>
        <w:t xml:space="preserve"> </w:t>
      </w:r>
      <w:r w:rsidRPr="000B3D73">
        <w:rPr>
          <w:color w:val="171717" w:themeColor="background2" w:themeShade="1A"/>
        </w:rPr>
        <w:t>20</w:t>
      </w:r>
      <w:r w:rsidR="00C72174" w:rsidRPr="000B3D73">
        <w:rPr>
          <w:color w:val="171717" w:themeColor="background2" w:themeShade="1A"/>
        </w:rPr>
        <w:t>2</w:t>
      </w:r>
      <w:r w:rsidR="00915287" w:rsidRPr="000B3D73">
        <w:rPr>
          <w:color w:val="171717" w:themeColor="background2" w:themeShade="1A"/>
        </w:rPr>
        <w:t>2</w:t>
      </w:r>
    </w:p>
    <w:p w14:paraId="6196F4F7" w14:textId="0A46A90D" w:rsidR="007F2203" w:rsidRPr="000B3D73" w:rsidRDefault="00877B63" w:rsidP="00F13E0C">
      <w:pPr>
        <w:ind w:firstLine="709"/>
        <w:jc w:val="right"/>
        <w:rPr>
          <w:color w:val="171717" w:themeColor="background2" w:themeShade="1A"/>
        </w:rPr>
        <w:sectPr w:rsidR="007F2203" w:rsidRPr="000B3D73" w:rsidSect="005C107B">
          <w:footerReference w:type="even" r:id="rId8"/>
          <w:footerReference w:type="default" r:id="rId9"/>
          <w:footerReference w:type="first" r:id="rId10"/>
          <w:pgSz w:w="11906" w:h="16838"/>
          <w:pgMar w:top="1134" w:right="850" w:bottom="1134" w:left="1701" w:header="708" w:footer="708" w:gutter="0"/>
          <w:cols w:space="708"/>
          <w:titlePg/>
          <w:docGrid w:linePitch="360"/>
        </w:sectPr>
      </w:pPr>
      <w:r w:rsidRPr="000B3D73">
        <w:rPr>
          <w:color w:val="171717" w:themeColor="background2" w:themeShade="1A"/>
        </w:rPr>
        <w:t xml:space="preserve">© Финансовый </w:t>
      </w:r>
      <w:r w:rsidR="00E5057B" w:rsidRPr="000B3D73">
        <w:rPr>
          <w:color w:val="171717" w:themeColor="background2" w:themeShade="1A"/>
        </w:rPr>
        <w:t>университет, 20</w:t>
      </w:r>
      <w:r w:rsidR="00C72174" w:rsidRPr="000B3D73">
        <w:rPr>
          <w:color w:val="171717" w:themeColor="background2" w:themeShade="1A"/>
        </w:rPr>
        <w:t>2</w:t>
      </w:r>
      <w:r w:rsidR="00915287" w:rsidRPr="000B3D73">
        <w:rPr>
          <w:color w:val="171717" w:themeColor="background2" w:themeShade="1A"/>
        </w:rPr>
        <w:t>2</w:t>
      </w:r>
    </w:p>
    <w:bookmarkStart w:id="3" w:name="_Toc418764140" w:displacedByCustomXml="next"/>
    <w:sdt>
      <w:sdtPr>
        <w:rPr>
          <w:rFonts w:ascii="Times New Roman" w:hAnsi="Times New Roman"/>
          <w:color w:val="171717" w:themeColor="background2" w:themeShade="1A"/>
          <w:sz w:val="28"/>
          <w:szCs w:val="28"/>
        </w:rPr>
        <w:id w:val="484748425"/>
        <w:docPartObj>
          <w:docPartGallery w:val="Table of Contents"/>
          <w:docPartUnique/>
        </w:docPartObj>
      </w:sdtPr>
      <w:sdtEndPr>
        <w:rPr>
          <w:b/>
          <w:bCs/>
        </w:rPr>
      </w:sdtEndPr>
      <w:sdtContent>
        <w:p w14:paraId="7BA7A2E8" w14:textId="6E064314" w:rsidR="007F2203" w:rsidRDefault="00915287" w:rsidP="00915287">
          <w:pPr>
            <w:pStyle w:val="aff"/>
            <w:jc w:val="center"/>
            <w:rPr>
              <w:rFonts w:ascii="Times New Roman" w:hAnsi="Times New Roman"/>
              <w:b/>
              <w:color w:val="171717" w:themeColor="background2" w:themeShade="1A"/>
              <w:szCs w:val="28"/>
            </w:rPr>
          </w:pPr>
          <w:r w:rsidRPr="00F404C6">
            <w:rPr>
              <w:rFonts w:ascii="Times New Roman" w:hAnsi="Times New Roman"/>
              <w:b/>
              <w:color w:val="171717" w:themeColor="background2" w:themeShade="1A"/>
              <w:szCs w:val="28"/>
            </w:rPr>
            <w:t>Содержание</w:t>
          </w:r>
          <w:bookmarkStart w:id="4" w:name="_GoBack"/>
          <w:bookmarkEnd w:id="4"/>
        </w:p>
        <w:p w14:paraId="014857F8" w14:textId="77777777" w:rsidR="00F404C6" w:rsidRPr="00F404C6" w:rsidRDefault="00F404C6" w:rsidP="00F404C6"/>
        <w:p w14:paraId="1DDE125B" w14:textId="648B2385" w:rsidR="007F2203" w:rsidRPr="00FC7425" w:rsidRDefault="007F2203" w:rsidP="00F404C6">
          <w:pPr>
            <w:pStyle w:val="16"/>
            <w:tabs>
              <w:tab w:val="right" w:leader="dot" w:pos="9345"/>
            </w:tabs>
            <w:jc w:val="both"/>
            <w:rPr>
              <w:rFonts w:eastAsiaTheme="minorEastAsia"/>
              <w:noProof/>
              <w:color w:val="171717" w:themeColor="background2" w:themeShade="1A"/>
              <w:sz w:val="28"/>
              <w:szCs w:val="28"/>
            </w:rPr>
          </w:pPr>
          <w:r w:rsidRPr="00FC7425">
            <w:rPr>
              <w:color w:val="171717" w:themeColor="background2" w:themeShade="1A"/>
              <w:sz w:val="28"/>
              <w:szCs w:val="28"/>
            </w:rPr>
            <w:fldChar w:fldCharType="begin"/>
          </w:r>
          <w:r w:rsidRPr="00FC7425">
            <w:rPr>
              <w:color w:val="171717" w:themeColor="background2" w:themeShade="1A"/>
              <w:sz w:val="28"/>
              <w:szCs w:val="28"/>
            </w:rPr>
            <w:instrText xml:space="preserve"> TOC \o "1-3" \h \z \u </w:instrText>
          </w:r>
          <w:r w:rsidRPr="00FC7425">
            <w:rPr>
              <w:color w:val="171717" w:themeColor="background2" w:themeShade="1A"/>
              <w:sz w:val="28"/>
              <w:szCs w:val="28"/>
            </w:rPr>
            <w:fldChar w:fldCharType="separate"/>
          </w:r>
          <w:hyperlink w:anchor="_Toc89163388" w:history="1">
            <w:r w:rsidRPr="00FC7425">
              <w:rPr>
                <w:rStyle w:val="a9"/>
                <w:noProof/>
                <w:color w:val="171717" w:themeColor="background2" w:themeShade="1A"/>
                <w:sz w:val="28"/>
                <w:szCs w:val="28"/>
              </w:rPr>
              <w:t>1. Наименование дисциплины</w:t>
            </w:r>
            <w:r w:rsidRPr="00FC7425">
              <w:rPr>
                <w:noProof/>
                <w:webHidden/>
                <w:color w:val="171717" w:themeColor="background2" w:themeShade="1A"/>
                <w:sz w:val="28"/>
                <w:szCs w:val="28"/>
              </w:rPr>
              <w:tab/>
            </w:r>
            <w:r w:rsidRPr="00FC7425">
              <w:rPr>
                <w:noProof/>
                <w:webHidden/>
                <w:color w:val="171717" w:themeColor="background2" w:themeShade="1A"/>
                <w:sz w:val="28"/>
                <w:szCs w:val="28"/>
              </w:rPr>
              <w:fldChar w:fldCharType="begin"/>
            </w:r>
            <w:r w:rsidRPr="00FC7425">
              <w:rPr>
                <w:noProof/>
                <w:webHidden/>
                <w:color w:val="171717" w:themeColor="background2" w:themeShade="1A"/>
                <w:sz w:val="28"/>
                <w:szCs w:val="28"/>
              </w:rPr>
              <w:instrText xml:space="preserve"> PAGEREF _Toc89163388 \h </w:instrText>
            </w:r>
            <w:r w:rsidRPr="00FC7425">
              <w:rPr>
                <w:noProof/>
                <w:webHidden/>
                <w:color w:val="171717" w:themeColor="background2" w:themeShade="1A"/>
                <w:sz w:val="28"/>
                <w:szCs w:val="28"/>
              </w:rPr>
            </w:r>
            <w:r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4</w:t>
            </w:r>
            <w:r w:rsidRPr="00FC7425">
              <w:rPr>
                <w:noProof/>
                <w:webHidden/>
                <w:color w:val="171717" w:themeColor="background2" w:themeShade="1A"/>
                <w:sz w:val="28"/>
                <w:szCs w:val="28"/>
              </w:rPr>
              <w:fldChar w:fldCharType="end"/>
            </w:r>
          </w:hyperlink>
        </w:p>
        <w:p w14:paraId="6B7300AD" w14:textId="5CF3ABBF"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89" w:history="1">
            <w:r w:rsidR="007F2203" w:rsidRPr="00FC7425">
              <w:rPr>
                <w:rStyle w:val="a9"/>
                <w:noProof/>
                <w:color w:val="171717" w:themeColor="background2" w:themeShade="1A"/>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_Toc89163389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4</w:t>
            </w:r>
            <w:r w:rsidR="007F2203" w:rsidRPr="00FC7425">
              <w:rPr>
                <w:noProof/>
                <w:webHidden/>
                <w:color w:val="171717" w:themeColor="background2" w:themeShade="1A"/>
                <w:sz w:val="28"/>
                <w:szCs w:val="28"/>
              </w:rPr>
              <w:fldChar w:fldCharType="end"/>
            </w:r>
          </w:hyperlink>
        </w:p>
        <w:p w14:paraId="35EDE1F6" w14:textId="5DC66462"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0" w:history="1">
            <w:r w:rsidR="007F2203" w:rsidRPr="00FC7425">
              <w:rPr>
                <w:rStyle w:val="a9"/>
                <w:noProof/>
                <w:color w:val="171717" w:themeColor="background2" w:themeShade="1A"/>
                <w:sz w:val="28"/>
                <w:szCs w:val="28"/>
              </w:rPr>
              <w:t>3. Место дисциплины в структуре образовательной программы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_Toc89163390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6</w:t>
            </w:r>
            <w:r w:rsidR="007F2203" w:rsidRPr="00FC7425">
              <w:rPr>
                <w:noProof/>
                <w:webHidden/>
                <w:color w:val="171717" w:themeColor="background2" w:themeShade="1A"/>
                <w:sz w:val="28"/>
                <w:szCs w:val="28"/>
              </w:rPr>
              <w:fldChar w:fldCharType="end"/>
            </w:r>
          </w:hyperlink>
        </w:p>
        <w:p w14:paraId="0202709D" w14:textId="18E03A69"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1" w:history="1">
            <w:r w:rsidR="007F2203" w:rsidRPr="00FC7425">
              <w:rPr>
                <w:rStyle w:val="a9"/>
                <w:noProof/>
                <w:color w:val="171717" w:themeColor="background2" w:themeShade="1A"/>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_Toc89163391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6</w:t>
            </w:r>
            <w:r w:rsidR="007F2203" w:rsidRPr="00FC7425">
              <w:rPr>
                <w:noProof/>
                <w:webHidden/>
                <w:color w:val="171717" w:themeColor="background2" w:themeShade="1A"/>
                <w:sz w:val="28"/>
                <w:szCs w:val="28"/>
              </w:rPr>
              <w:fldChar w:fldCharType="end"/>
            </w:r>
          </w:hyperlink>
        </w:p>
        <w:p w14:paraId="32A6ED22" w14:textId="4E002ED0"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2" w:history="1">
            <w:r w:rsidR="007F2203" w:rsidRPr="00FC7425">
              <w:rPr>
                <w:rStyle w:val="a9"/>
                <w:noProof/>
                <w:color w:val="171717" w:themeColor="background2" w:themeShade="1A"/>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_Toc89163392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7</w:t>
            </w:r>
            <w:r w:rsidR="007F2203" w:rsidRPr="00FC7425">
              <w:rPr>
                <w:noProof/>
                <w:webHidden/>
                <w:color w:val="171717" w:themeColor="background2" w:themeShade="1A"/>
                <w:sz w:val="28"/>
                <w:szCs w:val="28"/>
              </w:rPr>
              <w:fldChar w:fldCharType="end"/>
            </w:r>
          </w:hyperlink>
        </w:p>
        <w:p w14:paraId="48E410BD" w14:textId="2CCA931D"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3" w:history="1">
            <w:r w:rsidR="007F2203" w:rsidRPr="00FC7425">
              <w:rPr>
                <w:rStyle w:val="a9"/>
                <w:noProof/>
                <w:color w:val="171717" w:themeColor="background2" w:themeShade="1A"/>
                <w:sz w:val="28"/>
                <w:szCs w:val="28"/>
              </w:rPr>
              <w:t>5.1. Содержание дисциплины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_Toc89163393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7</w:t>
            </w:r>
            <w:r w:rsidR="007F2203" w:rsidRPr="00FC7425">
              <w:rPr>
                <w:noProof/>
                <w:webHidden/>
                <w:color w:val="171717" w:themeColor="background2" w:themeShade="1A"/>
                <w:sz w:val="28"/>
                <w:szCs w:val="28"/>
              </w:rPr>
              <w:fldChar w:fldCharType="end"/>
            </w:r>
          </w:hyperlink>
        </w:p>
        <w:p w14:paraId="7062F5E7" w14:textId="4ED33097"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4" w:history="1">
            <w:r w:rsidR="007F2203" w:rsidRPr="00FC7425">
              <w:rPr>
                <w:rStyle w:val="a9"/>
                <w:noProof/>
                <w:color w:val="171717" w:themeColor="background2" w:themeShade="1A"/>
                <w:sz w:val="28"/>
                <w:szCs w:val="28"/>
              </w:rPr>
              <w:t>5.3. Содержание семинаров, практических занятий</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_Toc89163394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11</w:t>
            </w:r>
            <w:r w:rsidR="007F2203" w:rsidRPr="00FC7425">
              <w:rPr>
                <w:noProof/>
                <w:webHidden/>
                <w:color w:val="171717" w:themeColor="background2" w:themeShade="1A"/>
                <w:sz w:val="28"/>
                <w:szCs w:val="28"/>
              </w:rPr>
              <w:fldChar w:fldCharType="end"/>
            </w:r>
          </w:hyperlink>
        </w:p>
        <w:p w14:paraId="1F80978E" w14:textId="16074BBF"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5" w:history="1">
            <w:r w:rsidR="007F2203" w:rsidRPr="00FC7425">
              <w:rPr>
                <w:rStyle w:val="a9"/>
                <w:noProof/>
                <w:color w:val="171717" w:themeColor="background2" w:themeShade="1A"/>
                <w:sz w:val="28"/>
                <w:szCs w:val="28"/>
              </w:rPr>
              <w:t>6. Перечень учебно-методического обеспечения для самостоятельной работы обучающихся по дисциплине</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_Toc89163395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12</w:t>
            </w:r>
            <w:r w:rsidR="007F2203" w:rsidRPr="00FC7425">
              <w:rPr>
                <w:noProof/>
                <w:webHidden/>
                <w:color w:val="171717" w:themeColor="background2" w:themeShade="1A"/>
                <w:sz w:val="28"/>
                <w:szCs w:val="28"/>
              </w:rPr>
              <w:fldChar w:fldCharType="end"/>
            </w:r>
          </w:hyperlink>
        </w:p>
        <w:p w14:paraId="2342E726" w14:textId="2D156AE7"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6" w:history="1">
            <w:r w:rsidR="007F2203" w:rsidRPr="00FC7425">
              <w:rPr>
                <w:rStyle w:val="a9"/>
                <w:noProof/>
                <w:color w:val="171717" w:themeColor="background2" w:themeShade="1A"/>
                <w:sz w:val="28"/>
                <w:szCs w:val="28"/>
              </w:rPr>
              <w:t>6.1. Перечень вопросов, отводимых на самостоятельное освоение дисциплины, формы внеаудиторной самостоятельной работы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_Toc89163396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12</w:t>
            </w:r>
            <w:r w:rsidR="007F2203" w:rsidRPr="00FC7425">
              <w:rPr>
                <w:noProof/>
                <w:webHidden/>
                <w:color w:val="171717" w:themeColor="background2" w:themeShade="1A"/>
                <w:sz w:val="28"/>
                <w:szCs w:val="28"/>
              </w:rPr>
              <w:fldChar w:fldCharType="end"/>
            </w:r>
          </w:hyperlink>
        </w:p>
        <w:p w14:paraId="58AA57FF" w14:textId="153E1BA3"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7" w:history="1">
            <w:r w:rsidR="007F2203" w:rsidRPr="00FC7425">
              <w:rPr>
                <w:rStyle w:val="a9"/>
                <w:noProof/>
                <w:color w:val="171717" w:themeColor="background2" w:themeShade="1A"/>
                <w:sz w:val="28"/>
                <w:szCs w:val="28"/>
              </w:rPr>
              <w:t>6.2. Перечень вопросов, заданий, тем для подготовки к текущему контролю</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_Toc89163397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14</w:t>
            </w:r>
            <w:r w:rsidR="007F2203" w:rsidRPr="00FC7425">
              <w:rPr>
                <w:noProof/>
                <w:webHidden/>
                <w:color w:val="171717" w:themeColor="background2" w:themeShade="1A"/>
                <w:sz w:val="28"/>
                <w:szCs w:val="28"/>
              </w:rPr>
              <w:fldChar w:fldCharType="end"/>
            </w:r>
          </w:hyperlink>
        </w:p>
        <w:p w14:paraId="19FEBE83" w14:textId="3BEE9811"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8" w:history="1">
            <w:r w:rsidR="007F2203" w:rsidRPr="00FC7425">
              <w:rPr>
                <w:rStyle w:val="a9"/>
                <w:noProof/>
                <w:color w:val="171717" w:themeColor="background2" w:themeShade="1A"/>
                <w:sz w:val="28"/>
                <w:szCs w:val="28"/>
              </w:rPr>
              <w:t>Задания для аудиторной работы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_Toc89163398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16</w:t>
            </w:r>
            <w:r w:rsidR="007F2203" w:rsidRPr="00FC7425">
              <w:rPr>
                <w:noProof/>
                <w:webHidden/>
                <w:color w:val="171717" w:themeColor="background2" w:themeShade="1A"/>
                <w:sz w:val="28"/>
                <w:szCs w:val="28"/>
              </w:rPr>
              <w:fldChar w:fldCharType="end"/>
            </w:r>
          </w:hyperlink>
        </w:p>
        <w:p w14:paraId="5CDF5824" w14:textId="6B3F520D"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399" w:history="1">
            <w:r w:rsidR="007F2203" w:rsidRPr="00FC7425">
              <w:rPr>
                <w:rStyle w:val="a9"/>
                <w:noProof/>
                <w:color w:val="171717" w:themeColor="background2" w:themeShade="1A"/>
                <w:sz w:val="28"/>
                <w:szCs w:val="28"/>
              </w:rPr>
              <w:t>7. Фонд оценочных средств для проведения промежуточной аттестации обучающихся по дисциплине</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_Toc89163399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16</w:t>
            </w:r>
            <w:r w:rsidR="007F2203" w:rsidRPr="00FC7425">
              <w:rPr>
                <w:noProof/>
                <w:webHidden/>
                <w:color w:val="171717" w:themeColor="background2" w:themeShade="1A"/>
                <w:sz w:val="28"/>
                <w:szCs w:val="28"/>
              </w:rPr>
              <w:fldChar w:fldCharType="end"/>
            </w:r>
          </w:hyperlink>
        </w:p>
        <w:p w14:paraId="7F4551E3" w14:textId="1826EF18"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400" w:history="1">
            <w:r w:rsidR="007F2203" w:rsidRPr="00FC7425">
              <w:rPr>
                <w:rStyle w:val="a9"/>
                <w:noProof/>
                <w:color w:val="171717" w:themeColor="background2" w:themeShade="1A"/>
                <w:sz w:val="28"/>
                <w:szCs w:val="28"/>
              </w:rPr>
              <w:t>8. Перечень основной и дополнительной учебной литературы, необходимой для освоения дисциплины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_Toc89163400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25</w:t>
            </w:r>
            <w:r w:rsidR="007F2203" w:rsidRPr="00FC7425">
              <w:rPr>
                <w:noProof/>
                <w:webHidden/>
                <w:color w:val="171717" w:themeColor="background2" w:themeShade="1A"/>
                <w:sz w:val="28"/>
                <w:szCs w:val="28"/>
              </w:rPr>
              <w:fldChar w:fldCharType="end"/>
            </w:r>
          </w:hyperlink>
        </w:p>
        <w:p w14:paraId="2163787D" w14:textId="2FFE8FDF"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401" w:history="1">
            <w:r w:rsidR="007F2203" w:rsidRPr="00FC7425">
              <w:rPr>
                <w:rStyle w:val="a9"/>
                <w:noProof/>
                <w:color w:val="171717" w:themeColor="background2" w:themeShade="1A"/>
                <w:sz w:val="28"/>
                <w:szCs w:val="28"/>
              </w:rPr>
              <w:t>9. Перечень ресурсов информационно-телекоммуникационной сети «Интернет», необходимых для освоения дисциплины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_Toc89163401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27</w:t>
            </w:r>
            <w:r w:rsidR="007F2203" w:rsidRPr="00FC7425">
              <w:rPr>
                <w:noProof/>
                <w:webHidden/>
                <w:color w:val="171717" w:themeColor="background2" w:themeShade="1A"/>
                <w:sz w:val="28"/>
                <w:szCs w:val="28"/>
              </w:rPr>
              <w:fldChar w:fldCharType="end"/>
            </w:r>
          </w:hyperlink>
        </w:p>
        <w:p w14:paraId="0012132E" w14:textId="298579A9"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402" w:history="1">
            <w:r w:rsidR="007F2203" w:rsidRPr="00FC7425">
              <w:rPr>
                <w:rStyle w:val="a9"/>
                <w:noProof/>
                <w:color w:val="171717" w:themeColor="background2" w:themeShade="1A"/>
                <w:sz w:val="28"/>
                <w:szCs w:val="28"/>
              </w:rPr>
              <w:t>10. Методические указания для обучающихся по освоению дисциплины</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_Toc89163402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28</w:t>
            </w:r>
            <w:r w:rsidR="007F2203" w:rsidRPr="00FC7425">
              <w:rPr>
                <w:noProof/>
                <w:webHidden/>
                <w:color w:val="171717" w:themeColor="background2" w:themeShade="1A"/>
                <w:sz w:val="28"/>
                <w:szCs w:val="28"/>
              </w:rPr>
              <w:fldChar w:fldCharType="end"/>
            </w:r>
          </w:hyperlink>
        </w:p>
        <w:p w14:paraId="50766EED" w14:textId="7A42080B" w:rsidR="007F2203" w:rsidRPr="00FC7425" w:rsidRDefault="008E4A62" w:rsidP="00F404C6">
          <w:pPr>
            <w:pStyle w:val="24"/>
            <w:jc w:val="both"/>
            <w:rPr>
              <w:rFonts w:eastAsiaTheme="minorEastAsia"/>
              <w:noProof/>
              <w:color w:val="171717" w:themeColor="background2" w:themeShade="1A"/>
              <w:sz w:val="28"/>
              <w:szCs w:val="28"/>
            </w:rPr>
          </w:pPr>
          <w:hyperlink w:anchor="_Toc89163403" w:history="1">
            <w:r w:rsidR="007F2203" w:rsidRPr="00FC7425">
              <w:rPr>
                <w:rStyle w:val="a9"/>
                <w:noProof/>
                <w:color w:val="171717" w:themeColor="background2" w:themeShade="1A"/>
                <w:sz w:val="28"/>
                <w:szCs w:val="28"/>
              </w:rPr>
              <w:t>Методические рекомендации по подготовке к дискуссии</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_Toc89163403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29</w:t>
            </w:r>
            <w:r w:rsidR="007F2203" w:rsidRPr="00FC7425">
              <w:rPr>
                <w:noProof/>
                <w:webHidden/>
                <w:color w:val="171717" w:themeColor="background2" w:themeShade="1A"/>
                <w:sz w:val="28"/>
                <w:szCs w:val="28"/>
              </w:rPr>
              <w:fldChar w:fldCharType="end"/>
            </w:r>
          </w:hyperlink>
        </w:p>
        <w:p w14:paraId="6A8A622C" w14:textId="074E3148"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404" w:history="1">
            <w:r w:rsidR="007F2203" w:rsidRPr="00FC7425">
              <w:rPr>
                <w:rStyle w:val="a9"/>
                <w:noProof/>
                <w:color w:val="171717" w:themeColor="background2" w:themeShade="1A"/>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_Toc89163404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31</w:t>
            </w:r>
            <w:r w:rsidR="007F2203" w:rsidRPr="00FC7425">
              <w:rPr>
                <w:noProof/>
                <w:webHidden/>
                <w:color w:val="171717" w:themeColor="background2" w:themeShade="1A"/>
                <w:sz w:val="28"/>
                <w:szCs w:val="28"/>
              </w:rPr>
              <w:fldChar w:fldCharType="end"/>
            </w:r>
          </w:hyperlink>
        </w:p>
        <w:p w14:paraId="59E524EC" w14:textId="471C8CD3" w:rsidR="007F2203" w:rsidRPr="00FC7425" w:rsidRDefault="008E4A62" w:rsidP="00F404C6">
          <w:pPr>
            <w:pStyle w:val="16"/>
            <w:tabs>
              <w:tab w:val="right" w:leader="dot" w:pos="9345"/>
            </w:tabs>
            <w:jc w:val="both"/>
            <w:rPr>
              <w:rFonts w:eastAsiaTheme="minorEastAsia"/>
              <w:noProof/>
              <w:color w:val="171717" w:themeColor="background2" w:themeShade="1A"/>
              <w:sz w:val="28"/>
              <w:szCs w:val="28"/>
            </w:rPr>
          </w:pPr>
          <w:hyperlink w:anchor="_Toc89163405" w:history="1">
            <w:r w:rsidR="007F2203" w:rsidRPr="00FC7425">
              <w:rPr>
                <w:rStyle w:val="a9"/>
                <w:noProof/>
                <w:color w:val="171717" w:themeColor="background2" w:themeShade="1A"/>
                <w:sz w:val="28"/>
                <w:szCs w:val="28"/>
              </w:rPr>
              <w:t>12. Описание материально-технической базы, необходимой для осуществления образовательного процесса по дисциплине</w:t>
            </w:r>
            <w:r w:rsidR="007F2203" w:rsidRPr="00FC7425">
              <w:rPr>
                <w:noProof/>
                <w:webHidden/>
                <w:color w:val="171717" w:themeColor="background2" w:themeShade="1A"/>
                <w:sz w:val="28"/>
                <w:szCs w:val="28"/>
              </w:rPr>
              <w:tab/>
            </w:r>
            <w:r w:rsidR="007F2203" w:rsidRPr="00FC7425">
              <w:rPr>
                <w:noProof/>
                <w:webHidden/>
                <w:color w:val="171717" w:themeColor="background2" w:themeShade="1A"/>
                <w:sz w:val="28"/>
                <w:szCs w:val="28"/>
              </w:rPr>
              <w:fldChar w:fldCharType="begin"/>
            </w:r>
            <w:r w:rsidR="007F2203" w:rsidRPr="00FC7425">
              <w:rPr>
                <w:noProof/>
                <w:webHidden/>
                <w:color w:val="171717" w:themeColor="background2" w:themeShade="1A"/>
                <w:sz w:val="28"/>
                <w:szCs w:val="28"/>
              </w:rPr>
              <w:instrText xml:space="preserve"> PAGEREF _Toc89163405 \h </w:instrText>
            </w:r>
            <w:r w:rsidR="007F2203" w:rsidRPr="00FC7425">
              <w:rPr>
                <w:noProof/>
                <w:webHidden/>
                <w:color w:val="171717" w:themeColor="background2" w:themeShade="1A"/>
                <w:sz w:val="28"/>
                <w:szCs w:val="28"/>
              </w:rPr>
            </w:r>
            <w:r w:rsidR="007F2203" w:rsidRPr="00FC7425">
              <w:rPr>
                <w:noProof/>
                <w:webHidden/>
                <w:color w:val="171717" w:themeColor="background2" w:themeShade="1A"/>
                <w:sz w:val="28"/>
                <w:szCs w:val="28"/>
              </w:rPr>
              <w:fldChar w:fldCharType="separate"/>
            </w:r>
            <w:r w:rsidR="00095D0C">
              <w:rPr>
                <w:noProof/>
                <w:webHidden/>
                <w:color w:val="171717" w:themeColor="background2" w:themeShade="1A"/>
                <w:sz w:val="28"/>
                <w:szCs w:val="28"/>
              </w:rPr>
              <w:t>32</w:t>
            </w:r>
            <w:r w:rsidR="007F2203" w:rsidRPr="00FC7425">
              <w:rPr>
                <w:noProof/>
                <w:webHidden/>
                <w:color w:val="171717" w:themeColor="background2" w:themeShade="1A"/>
                <w:sz w:val="28"/>
                <w:szCs w:val="28"/>
              </w:rPr>
              <w:fldChar w:fldCharType="end"/>
            </w:r>
          </w:hyperlink>
        </w:p>
        <w:p w14:paraId="69218AA0" w14:textId="46C66400" w:rsidR="007F2203" w:rsidRPr="00FC7425" w:rsidRDefault="007F2203">
          <w:pPr>
            <w:rPr>
              <w:color w:val="171717" w:themeColor="background2" w:themeShade="1A"/>
              <w:sz w:val="28"/>
              <w:szCs w:val="28"/>
            </w:rPr>
          </w:pPr>
          <w:r w:rsidRPr="00FC7425">
            <w:rPr>
              <w:b/>
              <w:bCs/>
              <w:color w:val="171717" w:themeColor="background2" w:themeShade="1A"/>
              <w:sz w:val="28"/>
              <w:szCs w:val="28"/>
            </w:rPr>
            <w:fldChar w:fldCharType="end"/>
          </w:r>
        </w:p>
      </w:sdtContent>
    </w:sdt>
    <w:p w14:paraId="2E89EA3D" w14:textId="14404E15" w:rsidR="00B52A17" w:rsidRPr="00FC7425" w:rsidRDefault="008154E6" w:rsidP="004C734A">
      <w:pPr>
        <w:pStyle w:val="1"/>
        <w:spacing w:before="0" w:after="0"/>
        <w:rPr>
          <w:rFonts w:ascii="Times New Roman" w:hAnsi="Times New Roman" w:cs="Times New Roman"/>
          <w:color w:val="171717" w:themeColor="background2" w:themeShade="1A"/>
          <w:sz w:val="28"/>
          <w:szCs w:val="28"/>
        </w:rPr>
      </w:pPr>
      <w:r w:rsidRPr="00FC7425">
        <w:rPr>
          <w:rFonts w:ascii="Times New Roman" w:hAnsi="Times New Roman" w:cs="Times New Roman"/>
          <w:b w:val="0"/>
          <w:color w:val="171717" w:themeColor="background2" w:themeShade="1A"/>
          <w:sz w:val="24"/>
          <w:szCs w:val="24"/>
        </w:rPr>
        <w:br w:type="page"/>
      </w:r>
      <w:bookmarkStart w:id="5" w:name="_Toc89163388"/>
      <w:r w:rsidR="002E1BFA" w:rsidRPr="00FC7425">
        <w:rPr>
          <w:rFonts w:ascii="Times New Roman" w:hAnsi="Times New Roman" w:cs="Times New Roman"/>
          <w:color w:val="171717" w:themeColor="background2" w:themeShade="1A"/>
          <w:sz w:val="28"/>
          <w:szCs w:val="28"/>
        </w:rPr>
        <w:lastRenderedPageBreak/>
        <w:t xml:space="preserve">1. </w:t>
      </w:r>
      <w:r w:rsidR="00AB2989" w:rsidRPr="00FC7425">
        <w:rPr>
          <w:rFonts w:ascii="Times New Roman" w:hAnsi="Times New Roman" w:cs="Times New Roman"/>
          <w:color w:val="171717" w:themeColor="background2" w:themeShade="1A"/>
          <w:sz w:val="28"/>
          <w:szCs w:val="28"/>
        </w:rPr>
        <w:t>Наименование дисциплины</w:t>
      </w:r>
      <w:bookmarkEnd w:id="3"/>
      <w:bookmarkEnd w:id="5"/>
    </w:p>
    <w:p w14:paraId="7BEBE3BF" w14:textId="6F5C55BE" w:rsidR="00B52A17" w:rsidRPr="00FC7425" w:rsidRDefault="00B52A17" w:rsidP="004C734A">
      <w:pPr>
        <w:pStyle w:val="1"/>
        <w:spacing w:before="0" w:after="0"/>
        <w:rPr>
          <w:rFonts w:ascii="Times New Roman" w:hAnsi="Times New Roman" w:cs="Times New Roman"/>
          <w:color w:val="171717" w:themeColor="background2" w:themeShade="1A"/>
          <w:sz w:val="28"/>
          <w:szCs w:val="28"/>
        </w:rPr>
      </w:pPr>
    </w:p>
    <w:p w14:paraId="46A5270C" w14:textId="170C3F93" w:rsidR="0017679B" w:rsidRPr="00FC7425" w:rsidRDefault="00151CA2" w:rsidP="00856EDC">
      <w:pPr>
        <w:ind w:firstLine="708"/>
        <w:rPr>
          <w:noProof/>
          <w:color w:val="171717" w:themeColor="background2" w:themeShade="1A"/>
          <w:kern w:val="32"/>
          <w:sz w:val="28"/>
          <w:szCs w:val="28"/>
        </w:rPr>
      </w:pPr>
      <w:r w:rsidRPr="00FC7425">
        <w:rPr>
          <w:noProof/>
          <w:color w:val="171717" w:themeColor="background2" w:themeShade="1A"/>
          <w:kern w:val="32"/>
          <w:sz w:val="28"/>
          <w:szCs w:val="28"/>
        </w:rPr>
        <w:t>Внутренний корпоративный контроль</w:t>
      </w:r>
    </w:p>
    <w:p w14:paraId="58EE0D86" w14:textId="77777777" w:rsidR="00151CA2" w:rsidRPr="00FC7425" w:rsidRDefault="00151CA2" w:rsidP="0048743E">
      <w:pPr>
        <w:jc w:val="center"/>
        <w:rPr>
          <w:b/>
          <w:color w:val="171717" w:themeColor="background2" w:themeShade="1A"/>
          <w:sz w:val="28"/>
          <w:szCs w:val="28"/>
        </w:rPr>
      </w:pPr>
    </w:p>
    <w:p w14:paraId="4669FF07" w14:textId="77777777" w:rsidR="00C72174" w:rsidRPr="00FC7425" w:rsidRDefault="002E1BFA" w:rsidP="00F404C6">
      <w:pPr>
        <w:pStyle w:val="1"/>
        <w:spacing w:before="0" w:after="0" w:line="276" w:lineRule="auto"/>
        <w:jc w:val="both"/>
        <w:rPr>
          <w:rFonts w:ascii="Times New Roman" w:hAnsi="Times New Roman" w:cs="Times New Roman"/>
          <w:color w:val="171717" w:themeColor="background2" w:themeShade="1A"/>
          <w:sz w:val="28"/>
          <w:szCs w:val="28"/>
        </w:rPr>
      </w:pPr>
      <w:bookmarkStart w:id="6" w:name="_Toc418764141"/>
      <w:bookmarkStart w:id="7" w:name="_Toc89163389"/>
      <w:r w:rsidRPr="00FC7425">
        <w:rPr>
          <w:rFonts w:ascii="Times New Roman" w:hAnsi="Times New Roman" w:cs="Times New Roman"/>
          <w:color w:val="171717" w:themeColor="background2" w:themeShade="1A"/>
          <w:sz w:val="28"/>
          <w:szCs w:val="28"/>
        </w:rPr>
        <w:t xml:space="preserve">2. </w:t>
      </w:r>
      <w:bookmarkEnd w:id="6"/>
      <w:r w:rsidR="00C72174" w:rsidRPr="00FC7425">
        <w:rPr>
          <w:rFonts w:ascii="Times New Roman" w:hAnsi="Times New Roman" w:cs="Times New Roman"/>
          <w:color w:val="171717" w:themeColor="background2" w:themeShade="1A"/>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7"/>
    </w:p>
    <w:p w14:paraId="6B698E7A" w14:textId="77777777" w:rsidR="00C72174" w:rsidRPr="00FC7425" w:rsidRDefault="00C72174" w:rsidP="0048743E">
      <w:pPr>
        <w:jc w:val="both"/>
        <w:rPr>
          <w:color w:val="171717" w:themeColor="background2" w:themeShade="1A"/>
        </w:rPr>
      </w:pPr>
    </w:p>
    <w:p w14:paraId="4B8BBD7B" w14:textId="77777777" w:rsidR="005B38B1" w:rsidRPr="00FC7425" w:rsidRDefault="005B38B1" w:rsidP="00455C0E">
      <w:pPr>
        <w:jc w:val="right"/>
        <w:rPr>
          <w:b/>
          <w:color w:val="171717" w:themeColor="background2" w:themeShade="1A"/>
        </w:rPr>
      </w:pPr>
      <w:bookmarkStart w:id="8" w:name="_Hlk505262176"/>
      <w:r w:rsidRPr="00FC7425">
        <w:rPr>
          <w:color w:val="171717" w:themeColor="background2" w:themeShade="1A"/>
        </w:rPr>
        <w:t>Таблица 1</w:t>
      </w:r>
      <w:r w:rsidRPr="00FC7425">
        <w:rPr>
          <w:b/>
          <w:color w:val="171717" w:themeColor="background2" w:themeShade="1A"/>
        </w:rPr>
        <w:t xml:space="preserve"> </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551"/>
        <w:gridCol w:w="4536"/>
      </w:tblGrid>
      <w:tr w:rsidR="00FC7425" w:rsidRPr="00FC7425" w14:paraId="173D659F" w14:textId="77777777" w:rsidTr="00C1157E">
        <w:tc>
          <w:tcPr>
            <w:tcW w:w="964" w:type="dxa"/>
            <w:shd w:val="clear" w:color="auto" w:fill="auto"/>
          </w:tcPr>
          <w:p w14:paraId="16A2880C" w14:textId="77777777" w:rsidR="002A39FB" w:rsidRPr="00FC7425" w:rsidRDefault="002A39FB" w:rsidP="00504DD7">
            <w:pPr>
              <w:tabs>
                <w:tab w:val="left" w:pos="540"/>
              </w:tabs>
              <w:contextualSpacing/>
              <w:jc w:val="both"/>
              <w:rPr>
                <w:rFonts w:eastAsia="Calibri"/>
                <w:bCs/>
                <w:color w:val="171717" w:themeColor="background2" w:themeShade="1A"/>
              </w:rPr>
            </w:pPr>
            <w:bookmarkStart w:id="9" w:name="_Hlk89161452"/>
            <w:bookmarkStart w:id="10" w:name="_Toc418764142"/>
            <w:bookmarkEnd w:id="8"/>
            <w:r w:rsidRPr="00FC7425">
              <w:rPr>
                <w:rFonts w:eastAsia="Calibri"/>
                <w:bCs/>
                <w:color w:val="171717" w:themeColor="background2" w:themeShade="1A"/>
              </w:rPr>
              <w:t>Код компетенции</w:t>
            </w:r>
          </w:p>
        </w:tc>
        <w:tc>
          <w:tcPr>
            <w:tcW w:w="1843" w:type="dxa"/>
            <w:shd w:val="clear" w:color="auto" w:fill="auto"/>
          </w:tcPr>
          <w:p w14:paraId="7449EE93" w14:textId="77777777" w:rsidR="002A39FB" w:rsidRPr="00FC7425" w:rsidRDefault="002A39FB" w:rsidP="00504DD7">
            <w:pPr>
              <w:tabs>
                <w:tab w:val="left" w:pos="540"/>
              </w:tabs>
              <w:contextualSpacing/>
              <w:jc w:val="both"/>
              <w:rPr>
                <w:rFonts w:eastAsia="Calibri"/>
                <w:bCs/>
                <w:color w:val="171717" w:themeColor="background2" w:themeShade="1A"/>
              </w:rPr>
            </w:pPr>
            <w:r w:rsidRPr="00FC7425">
              <w:rPr>
                <w:rFonts w:eastAsia="Calibri"/>
                <w:bCs/>
                <w:color w:val="171717" w:themeColor="background2" w:themeShade="1A"/>
              </w:rPr>
              <w:t>Наименование компетенции</w:t>
            </w:r>
          </w:p>
          <w:p w14:paraId="535282C6" w14:textId="77777777" w:rsidR="002A39FB" w:rsidRPr="00FC7425" w:rsidRDefault="002A39FB" w:rsidP="00504DD7">
            <w:pPr>
              <w:tabs>
                <w:tab w:val="left" w:pos="540"/>
              </w:tabs>
              <w:contextualSpacing/>
              <w:jc w:val="both"/>
              <w:rPr>
                <w:rFonts w:eastAsia="Calibri"/>
                <w:bCs/>
                <w:color w:val="171717" w:themeColor="background2" w:themeShade="1A"/>
              </w:rPr>
            </w:pPr>
          </w:p>
        </w:tc>
        <w:tc>
          <w:tcPr>
            <w:tcW w:w="2551" w:type="dxa"/>
            <w:shd w:val="clear" w:color="auto" w:fill="auto"/>
          </w:tcPr>
          <w:p w14:paraId="1F6FCC0F" w14:textId="77777777" w:rsidR="002A39FB" w:rsidRPr="00FC7425" w:rsidRDefault="002A39FB" w:rsidP="00504DD7">
            <w:pPr>
              <w:tabs>
                <w:tab w:val="left" w:pos="540"/>
              </w:tabs>
              <w:contextualSpacing/>
              <w:jc w:val="both"/>
              <w:rPr>
                <w:rFonts w:eastAsia="Calibri"/>
                <w:bCs/>
                <w:color w:val="171717" w:themeColor="background2" w:themeShade="1A"/>
              </w:rPr>
            </w:pPr>
            <w:r w:rsidRPr="00FC7425">
              <w:rPr>
                <w:rFonts w:eastAsia="Calibri"/>
                <w:bCs/>
                <w:color w:val="171717" w:themeColor="background2" w:themeShade="1A"/>
              </w:rPr>
              <w:t>Индикаторы достижения компетенции</w:t>
            </w:r>
          </w:p>
        </w:tc>
        <w:tc>
          <w:tcPr>
            <w:tcW w:w="4536" w:type="dxa"/>
            <w:shd w:val="clear" w:color="auto" w:fill="auto"/>
          </w:tcPr>
          <w:p w14:paraId="1EF42508" w14:textId="77777777" w:rsidR="002A39FB" w:rsidRPr="00FC7425" w:rsidRDefault="002A39FB" w:rsidP="008D28BE">
            <w:pPr>
              <w:tabs>
                <w:tab w:val="left" w:pos="540"/>
              </w:tabs>
              <w:contextualSpacing/>
              <w:jc w:val="both"/>
              <w:rPr>
                <w:rFonts w:eastAsia="Calibri"/>
                <w:bCs/>
                <w:color w:val="171717" w:themeColor="background2" w:themeShade="1A"/>
              </w:rPr>
            </w:pPr>
            <w:r w:rsidRPr="00FC7425">
              <w:rPr>
                <w:rFonts w:eastAsia="Calibri"/>
                <w:bCs/>
                <w:color w:val="171717" w:themeColor="background2" w:themeShade="1A"/>
              </w:rPr>
              <w:t xml:space="preserve">Результаты обучения </w:t>
            </w:r>
            <w:r w:rsidR="008D28BE" w:rsidRPr="00FC7425">
              <w:rPr>
                <w:rFonts w:eastAsia="Calibri"/>
                <w:bCs/>
                <w:color w:val="171717" w:themeColor="background2" w:themeShade="1A"/>
              </w:rPr>
              <w:t>(</w:t>
            </w:r>
            <w:r w:rsidRPr="00FC7425">
              <w:rPr>
                <w:rFonts w:eastAsia="Calibri"/>
                <w:bCs/>
                <w:color w:val="171717" w:themeColor="background2" w:themeShade="1A"/>
              </w:rPr>
              <w:t>умения и знания), соотнесенные с индикаторами достижения компетенции</w:t>
            </w:r>
          </w:p>
        </w:tc>
      </w:tr>
      <w:tr w:rsidR="00FC7425" w:rsidRPr="00FC7425" w14:paraId="6D7040AB" w14:textId="77777777" w:rsidTr="00915287">
        <w:tc>
          <w:tcPr>
            <w:tcW w:w="964" w:type="dxa"/>
            <w:shd w:val="clear" w:color="auto" w:fill="auto"/>
          </w:tcPr>
          <w:p w14:paraId="52E21A0B" w14:textId="551C028F" w:rsidR="002B18E5" w:rsidRPr="00FC7425" w:rsidRDefault="002B18E5" w:rsidP="002B18E5">
            <w:pPr>
              <w:tabs>
                <w:tab w:val="left" w:pos="540"/>
              </w:tabs>
              <w:contextualSpacing/>
              <w:jc w:val="both"/>
              <w:rPr>
                <w:rFonts w:eastAsia="Calibri"/>
                <w:b/>
                <w:color w:val="171717" w:themeColor="background2" w:themeShade="1A"/>
              </w:rPr>
            </w:pPr>
            <w:r w:rsidRPr="00FC7425">
              <w:rPr>
                <w:color w:val="171717" w:themeColor="background2" w:themeShade="1A"/>
              </w:rPr>
              <w:t>ДКН-1</w:t>
            </w:r>
          </w:p>
        </w:tc>
        <w:tc>
          <w:tcPr>
            <w:tcW w:w="1843" w:type="dxa"/>
            <w:shd w:val="clear" w:color="auto" w:fill="auto"/>
          </w:tcPr>
          <w:p w14:paraId="470E070A" w14:textId="0C876EF0" w:rsidR="002B18E5" w:rsidRPr="00FC7425" w:rsidRDefault="002114AF" w:rsidP="002B18E5">
            <w:pPr>
              <w:tabs>
                <w:tab w:val="left" w:pos="540"/>
              </w:tabs>
              <w:contextualSpacing/>
              <w:jc w:val="both"/>
              <w:rPr>
                <w:rFonts w:eastAsia="Calibri"/>
                <w:bCs/>
                <w:color w:val="171717" w:themeColor="background2" w:themeShade="1A"/>
              </w:rPr>
            </w:pPr>
            <w:r w:rsidRPr="002114AF">
              <w:rPr>
                <w:rFonts w:eastAsia="Calibri"/>
                <w:bCs/>
                <w:color w:val="171717" w:themeColor="background2" w:themeShade="1A"/>
                <w:lang w:eastAsia="en-US"/>
              </w:rPr>
              <w:t>Способность выявлять и анализировать взаимосвязь и взаимозависимость экономических и правовых явлений, создающих угрозы корпоративной 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r>
              <w:rPr>
                <w:rFonts w:eastAsia="Calibri"/>
                <w:bCs/>
                <w:color w:val="171717" w:themeColor="background2" w:themeShade="1A"/>
                <w:lang w:eastAsia="en-US"/>
              </w:rPr>
              <w:t>.</w:t>
            </w:r>
          </w:p>
        </w:tc>
        <w:tc>
          <w:tcPr>
            <w:tcW w:w="2551" w:type="dxa"/>
          </w:tcPr>
          <w:p w14:paraId="10F68170" w14:textId="4E8ADAD7" w:rsidR="002B18E5" w:rsidRPr="00FC7425" w:rsidRDefault="002114AF" w:rsidP="007B1E09">
            <w:pPr>
              <w:pStyle w:val="af2"/>
              <w:numPr>
                <w:ilvl w:val="0"/>
                <w:numId w:val="19"/>
              </w:numPr>
              <w:shd w:val="clear" w:color="auto" w:fill="FFFFFF"/>
              <w:tabs>
                <w:tab w:val="left" w:pos="173"/>
                <w:tab w:val="left" w:pos="313"/>
              </w:tabs>
              <w:ind w:left="171" w:hanging="171"/>
              <w:contextualSpacing/>
              <w:rPr>
                <w:rFonts w:ascii="Times New Roman" w:hAnsi="Times New Roman" w:cs="Times New Roman"/>
                <w:color w:val="171717" w:themeColor="background2" w:themeShade="1A"/>
              </w:rPr>
            </w:pPr>
            <w:r w:rsidRPr="002114AF">
              <w:rPr>
                <w:rFonts w:ascii="Times New Roman" w:hAnsi="Times New Roman" w:cs="Times New Roman"/>
                <w:color w:val="171717" w:themeColor="background2" w:themeShade="1A"/>
              </w:rPr>
              <w:t xml:space="preserve">Демонстрирует понимание основных результатов </w:t>
            </w:r>
            <w:r w:rsidRPr="002114AF">
              <w:rPr>
                <w:rFonts w:ascii="Times New Roman" w:hAnsi="Times New Roman" w:cs="Times New Roman"/>
                <w:bCs/>
                <w:color w:val="171717" w:themeColor="background2" w:themeShade="1A"/>
              </w:rPr>
              <w:t>взаимосвязи и взаимозависимости экономических и правовых явлений, создающих угрозы корпоративной безопасности</w:t>
            </w:r>
            <w:r w:rsidR="002B18E5" w:rsidRPr="00FC7425">
              <w:rPr>
                <w:rFonts w:ascii="Times New Roman" w:hAnsi="Times New Roman" w:cs="Times New Roman"/>
                <w:color w:val="171717" w:themeColor="background2" w:themeShade="1A"/>
              </w:rPr>
              <w:t xml:space="preserve">. </w:t>
            </w:r>
          </w:p>
          <w:p w14:paraId="0F32D52A" w14:textId="77777777" w:rsidR="00BA34A9" w:rsidRPr="00FC7425" w:rsidRDefault="00BA34A9" w:rsidP="00BA34A9">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63FFFD4D" w14:textId="77777777" w:rsidR="009C7AE9" w:rsidRPr="00FC7425" w:rsidRDefault="009C7AE9" w:rsidP="00BA34A9">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40FC380F" w14:textId="77777777" w:rsidR="00225B53" w:rsidRPr="00FC7425" w:rsidRDefault="00225B53" w:rsidP="00BA34A9">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BD05B2F" w14:textId="2E178FB2" w:rsidR="002B18E5" w:rsidRPr="00FC7425" w:rsidRDefault="002114AF" w:rsidP="007B1E09">
            <w:pPr>
              <w:pStyle w:val="af2"/>
              <w:numPr>
                <w:ilvl w:val="0"/>
                <w:numId w:val="19"/>
              </w:numPr>
              <w:tabs>
                <w:tab w:val="left" w:pos="313"/>
              </w:tabs>
              <w:ind w:left="171" w:hanging="171"/>
              <w:contextualSpacing/>
              <w:rPr>
                <w:rFonts w:ascii="Times New Roman" w:hAnsi="Times New Roman" w:cs="Times New Roman"/>
                <w:color w:val="171717" w:themeColor="background2" w:themeShade="1A"/>
              </w:rPr>
            </w:pPr>
            <w:r w:rsidRPr="002114AF">
              <w:rPr>
                <w:rFonts w:ascii="Times New Roman" w:hAnsi="Times New Roman" w:cs="Times New Roman"/>
                <w:color w:val="171717" w:themeColor="background2" w:themeShade="1A"/>
              </w:rPr>
              <w:t xml:space="preserve">Оценивает эффективность формирования и использования материальных и финансовых ресурсов организации, анализирует показатели финансово-хозяйственной деятельности  и влияние на них </w:t>
            </w:r>
            <w:r w:rsidRPr="002114AF">
              <w:rPr>
                <w:rFonts w:ascii="Times New Roman" w:hAnsi="Times New Roman" w:cs="Times New Roman"/>
                <w:bCs/>
                <w:color w:val="171717" w:themeColor="background2" w:themeShade="1A"/>
              </w:rPr>
              <w:t>комплекса организационных, социально-экономических, информационных, правовых и иных мер</w:t>
            </w:r>
            <w:r w:rsidRPr="002114AF">
              <w:rPr>
                <w:rFonts w:ascii="Times New Roman" w:hAnsi="Times New Roman" w:cs="Times New Roman"/>
                <w:color w:val="171717" w:themeColor="background2" w:themeShade="1A"/>
              </w:rPr>
              <w:t xml:space="preserve"> с целью выявления и пресечения </w:t>
            </w:r>
            <w:r w:rsidRPr="002114AF">
              <w:rPr>
                <w:rFonts w:ascii="Times New Roman" w:hAnsi="Times New Roman" w:cs="Times New Roman"/>
                <w:bCs/>
                <w:color w:val="171717" w:themeColor="background2" w:themeShade="1A"/>
              </w:rPr>
              <w:t xml:space="preserve">угроз корпоративной </w:t>
            </w:r>
            <w:r w:rsidRPr="002114AF">
              <w:rPr>
                <w:rFonts w:ascii="Times New Roman" w:hAnsi="Times New Roman" w:cs="Times New Roman"/>
                <w:bCs/>
                <w:color w:val="171717" w:themeColor="background2" w:themeShade="1A"/>
              </w:rPr>
              <w:lastRenderedPageBreak/>
              <w:t>безопасности</w:t>
            </w:r>
            <w:r w:rsidRPr="002114AF">
              <w:rPr>
                <w:rFonts w:ascii="Times New Roman" w:hAnsi="Times New Roman" w:cs="Times New Roman"/>
                <w:color w:val="171717" w:themeColor="background2" w:themeShade="1A"/>
              </w:rPr>
              <w:t xml:space="preserve"> организаций</w:t>
            </w:r>
            <w:r w:rsidRPr="002114AF">
              <w:rPr>
                <w:rFonts w:ascii="Times New Roman" w:hAnsi="Times New Roman" w:cs="Times New Roman"/>
                <w:bCs/>
                <w:color w:val="171717" w:themeColor="background2" w:themeShade="1A"/>
              </w:rPr>
              <w:t xml:space="preserve"> при осуществлении контроля текущей деятельности системы внутреннего контроля  или </w:t>
            </w:r>
            <w:r w:rsidRPr="002114AF">
              <w:rPr>
                <w:rFonts w:ascii="Times New Roman" w:hAnsi="Times New Roman" w:cs="Times New Roman"/>
                <w:color w:val="171717" w:themeColor="background2" w:themeShade="1A"/>
              </w:rPr>
              <w:t>внутренней аудиторской проверки и (или) выполнении консультационного проекта самостоятельно или в составе группы</w:t>
            </w:r>
            <w:r w:rsidR="002B18E5" w:rsidRPr="00FC7425">
              <w:rPr>
                <w:rFonts w:ascii="Times New Roman" w:hAnsi="Times New Roman" w:cs="Times New Roman"/>
                <w:color w:val="171717" w:themeColor="background2" w:themeShade="1A"/>
              </w:rPr>
              <w:t>.</w:t>
            </w:r>
          </w:p>
          <w:p w14:paraId="14688F7B" w14:textId="77777777" w:rsidR="00DC64AC" w:rsidRPr="00FC7425" w:rsidRDefault="00DC64AC" w:rsidP="00DC64AC">
            <w:pPr>
              <w:pStyle w:val="af2"/>
              <w:rPr>
                <w:rFonts w:ascii="Times New Roman" w:hAnsi="Times New Roman" w:cs="Times New Roman"/>
                <w:color w:val="171717" w:themeColor="background2" w:themeShade="1A"/>
              </w:rPr>
            </w:pPr>
          </w:p>
          <w:p w14:paraId="6F61E028" w14:textId="7D6D026E" w:rsidR="002B18E5" w:rsidRPr="00FC7425" w:rsidRDefault="002114AF" w:rsidP="007B1E09">
            <w:pPr>
              <w:pStyle w:val="af2"/>
              <w:numPr>
                <w:ilvl w:val="0"/>
                <w:numId w:val="19"/>
              </w:numPr>
              <w:tabs>
                <w:tab w:val="left" w:pos="313"/>
              </w:tabs>
              <w:ind w:left="171" w:hanging="171"/>
              <w:contextualSpacing/>
              <w:rPr>
                <w:rFonts w:ascii="Times New Roman" w:eastAsia="Calibri" w:hAnsi="Times New Roman" w:cs="Times New Roman"/>
                <w:bCs/>
                <w:color w:val="171717" w:themeColor="background2" w:themeShade="1A"/>
              </w:rPr>
            </w:pPr>
            <w:r w:rsidRPr="002114AF">
              <w:rPr>
                <w:rFonts w:ascii="Times New Roman" w:hAnsi="Times New Roman" w:cs="Times New Roman"/>
                <w:color w:val="171717" w:themeColor="background2" w:themeShade="1A"/>
                <w:shd w:val="clear" w:color="auto" w:fill="FFFFFF"/>
              </w:rPr>
              <w:t>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r>
              <w:rPr>
                <w:rFonts w:ascii="Times New Roman" w:hAnsi="Times New Roman" w:cs="Times New Roman"/>
                <w:color w:val="171717" w:themeColor="background2" w:themeShade="1A"/>
                <w:shd w:val="clear" w:color="auto" w:fill="FFFFFF"/>
              </w:rPr>
              <w:t>.</w:t>
            </w:r>
          </w:p>
        </w:tc>
        <w:tc>
          <w:tcPr>
            <w:tcW w:w="4536" w:type="dxa"/>
            <w:shd w:val="clear" w:color="auto" w:fill="auto"/>
          </w:tcPr>
          <w:p w14:paraId="18E14C3B" w14:textId="77777777" w:rsidR="002B18E5" w:rsidRPr="00FC7425" w:rsidRDefault="002B18E5" w:rsidP="002B18E5">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lastRenderedPageBreak/>
              <w:t>Знать:</w:t>
            </w:r>
            <w:r w:rsidRPr="00FC7425">
              <w:rPr>
                <w:color w:val="171717" w:themeColor="background2" w:themeShade="1A"/>
                <w:shd w:val="clear" w:color="auto" w:fill="FFFFFF"/>
              </w:rPr>
              <w:t xml:space="preserve"> </w:t>
            </w:r>
          </w:p>
          <w:p w14:paraId="163623EA" w14:textId="7C082E2F" w:rsidR="002B18E5" w:rsidRPr="00FC7425" w:rsidRDefault="002B18E5" w:rsidP="002B18E5">
            <w:pPr>
              <w:jc w:val="both"/>
              <w:rPr>
                <w:rFonts w:eastAsia="Calibri"/>
                <w:color w:val="171717" w:themeColor="background2" w:themeShade="1A"/>
                <w:lang w:eastAsia="en-US"/>
              </w:rPr>
            </w:pPr>
            <w:r w:rsidRPr="00FC7425">
              <w:rPr>
                <w:rFonts w:eastAsia="Calibri"/>
                <w:color w:val="171717" w:themeColor="background2" w:themeShade="1A"/>
                <w:lang w:eastAsia="en-US"/>
              </w:rPr>
              <w:t xml:space="preserve">– </w:t>
            </w:r>
            <w:r w:rsidR="00387B38" w:rsidRPr="00FC7425">
              <w:rPr>
                <w:rFonts w:eastAsia="Calibri"/>
                <w:color w:val="171717" w:themeColor="background2" w:themeShade="1A"/>
                <w:lang w:eastAsia="en-US"/>
              </w:rPr>
              <w:t xml:space="preserve">требования </w:t>
            </w:r>
            <w:r w:rsidR="00760F95" w:rsidRPr="00FC7425">
              <w:rPr>
                <w:rFonts w:eastAsia="Calibri"/>
                <w:color w:val="171717" w:themeColor="background2" w:themeShade="1A"/>
                <w:lang w:eastAsia="en-US"/>
              </w:rPr>
              <w:t xml:space="preserve">действующего законодательства Российской Федерации, а также внутренней политики и регламентов </w:t>
            </w:r>
            <w:r w:rsidR="0067671E" w:rsidRPr="00FC7425">
              <w:rPr>
                <w:rFonts w:eastAsia="Calibri"/>
                <w:color w:val="171717" w:themeColor="background2" w:themeShade="1A"/>
                <w:lang w:eastAsia="en-US"/>
              </w:rPr>
              <w:t xml:space="preserve">корпоративного </w:t>
            </w:r>
            <w:r w:rsidR="00387B38" w:rsidRPr="00FC7425">
              <w:rPr>
                <w:rFonts w:eastAsia="Calibri"/>
                <w:color w:val="171717" w:themeColor="background2" w:themeShade="1A"/>
                <w:lang w:eastAsia="en-US"/>
              </w:rPr>
              <w:t>законодательства</w:t>
            </w:r>
            <w:r w:rsidR="003602BA" w:rsidRPr="00FC7425">
              <w:rPr>
                <w:rFonts w:eastAsia="Calibri"/>
                <w:color w:val="171717" w:themeColor="background2" w:themeShade="1A"/>
                <w:lang w:eastAsia="en-US"/>
              </w:rPr>
              <w:t xml:space="preserve"> </w:t>
            </w:r>
            <w:r w:rsidR="0067671E" w:rsidRPr="00FC7425">
              <w:rPr>
                <w:rFonts w:eastAsia="Calibri"/>
                <w:color w:val="171717" w:themeColor="background2" w:themeShade="1A"/>
                <w:lang w:eastAsia="en-US"/>
              </w:rPr>
              <w:t>и направления развития</w:t>
            </w:r>
            <w:r w:rsidR="00794845" w:rsidRPr="00FC7425">
              <w:rPr>
                <w:rFonts w:eastAsia="Calibri"/>
                <w:color w:val="171717" w:themeColor="background2" w:themeShade="1A"/>
                <w:lang w:eastAsia="en-US"/>
              </w:rPr>
              <w:t xml:space="preserve"> экономических субъектов различных</w:t>
            </w:r>
            <w:r w:rsidR="00167BC1" w:rsidRPr="00FC7425">
              <w:rPr>
                <w:rFonts w:eastAsia="Calibri"/>
                <w:color w:val="171717" w:themeColor="background2" w:themeShade="1A"/>
                <w:lang w:eastAsia="en-US"/>
              </w:rPr>
              <w:t xml:space="preserve"> </w:t>
            </w:r>
            <w:r w:rsidR="00794845" w:rsidRPr="00FC7425">
              <w:rPr>
                <w:rFonts w:eastAsia="Calibri"/>
                <w:color w:val="171717" w:themeColor="background2" w:themeShade="1A"/>
                <w:lang w:eastAsia="en-US"/>
              </w:rPr>
              <w:t>видов деятельности</w:t>
            </w:r>
            <w:r w:rsidRPr="00FC7425">
              <w:rPr>
                <w:rFonts w:eastAsia="Calibri"/>
                <w:color w:val="171717" w:themeColor="background2" w:themeShade="1A"/>
                <w:lang w:eastAsia="en-US"/>
              </w:rPr>
              <w:t>;</w:t>
            </w:r>
            <w:r w:rsidR="008F5186" w:rsidRPr="00FC7425">
              <w:rPr>
                <w:rFonts w:eastAsia="Calibri"/>
                <w:color w:val="171717" w:themeColor="background2" w:themeShade="1A"/>
                <w:lang w:eastAsia="en-US"/>
              </w:rPr>
              <w:t xml:space="preserve"> ключевые индикаторы риска;</w:t>
            </w:r>
          </w:p>
          <w:p w14:paraId="360C8F7E" w14:textId="77777777" w:rsidR="002B18E5" w:rsidRPr="00FC7425" w:rsidRDefault="002B18E5" w:rsidP="002B18E5">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413D04FB" w14:textId="744A30CB" w:rsidR="002B18E5" w:rsidRPr="00FC7425" w:rsidRDefault="002B18E5" w:rsidP="002B18E5">
            <w:pPr>
              <w:autoSpaceDE w:val="0"/>
              <w:autoSpaceDN w:val="0"/>
              <w:adjustRightInd w:val="0"/>
              <w:jc w:val="both"/>
              <w:rPr>
                <w:color w:val="171717" w:themeColor="background2" w:themeShade="1A"/>
              </w:rPr>
            </w:pPr>
            <w:r w:rsidRPr="00FC7425">
              <w:rPr>
                <w:color w:val="171717" w:themeColor="background2" w:themeShade="1A"/>
              </w:rPr>
              <w:t>– оценивать</w:t>
            </w:r>
            <w:r w:rsidR="00EA533C" w:rsidRPr="00FC7425">
              <w:rPr>
                <w:color w:val="171717" w:themeColor="background2" w:themeShade="1A"/>
              </w:rPr>
              <w:t>:</w:t>
            </w:r>
            <w:r w:rsidRPr="00FC7425">
              <w:rPr>
                <w:color w:val="171717" w:themeColor="background2" w:themeShade="1A"/>
              </w:rPr>
              <w:t xml:space="preserve"> </w:t>
            </w:r>
            <w:r w:rsidR="00490A73" w:rsidRPr="00FC7425">
              <w:rPr>
                <w:color w:val="171717" w:themeColor="background2" w:themeShade="1A"/>
              </w:rPr>
              <w:t>внутренние нормативные документы экономического субъекта на соответствие требованиям законодательства</w:t>
            </w:r>
            <w:r w:rsidR="00EA533C" w:rsidRPr="00FC7425">
              <w:rPr>
                <w:color w:val="171717" w:themeColor="background2" w:themeShade="1A"/>
              </w:rPr>
              <w:t>;</w:t>
            </w:r>
            <w:r w:rsidRPr="00FC7425">
              <w:rPr>
                <w:color w:val="171717" w:themeColor="background2" w:themeShade="1A"/>
              </w:rPr>
              <w:t xml:space="preserve"> риски </w:t>
            </w:r>
            <w:r w:rsidR="00BA4BBB" w:rsidRPr="00FC7425">
              <w:rPr>
                <w:color w:val="171717" w:themeColor="background2" w:themeShade="1A"/>
              </w:rPr>
              <w:t>экономических и правовых явлений, создающих угрозы корпоративной безопасности</w:t>
            </w:r>
            <w:r w:rsidR="008F5186" w:rsidRPr="00FC7425">
              <w:rPr>
                <w:color w:val="171717" w:themeColor="background2" w:themeShade="1A"/>
              </w:rPr>
              <w:t>;</w:t>
            </w:r>
          </w:p>
          <w:p w14:paraId="09B271DA" w14:textId="77777777" w:rsidR="002B18E5" w:rsidRPr="00FC7425" w:rsidRDefault="002B18E5" w:rsidP="002B18E5">
            <w:pPr>
              <w:tabs>
                <w:tab w:val="left" w:pos="540"/>
              </w:tabs>
              <w:contextualSpacing/>
              <w:jc w:val="both"/>
              <w:rPr>
                <w:b/>
                <w:color w:val="171717" w:themeColor="background2" w:themeShade="1A"/>
                <w:shd w:val="clear" w:color="auto" w:fill="FFFFFF"/>
              </w:rPr>
            </w:pPr>
          </w:p>
          <w:p w14:paraId="0DC07E0B" w14:textId="7D78D783" w:rsidR="002B18E5" w:rsidRPr="00FC7425" w:rsidRDefault="002B18E5" w:rsidP="002B18E5">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7F2420D1" w14:textId="174F5DA3" w:rsidR="002B18E5" w:rsidRPr="00FC7425" w:rsidRDefault="002B18E5" w:rsidP="002B18E5">
            <w:pPr>
              <w:tabs>
                <w:tab w:val="left" w:pos="540"/>
              </w:tabs>
              <w:contextualSpacing/>
              <w:jc w:val="both"/>
              <w:rPr>
                <w:color w:val="171717" w:themeColor="background2" w:themeShade="1A"/>
                <w:bdr w:val="none" w:sz="0" w:space="0" w:color="auto" w:frame="1"/>
              </w:rPr>
            </w:pPr>
            <w:r w:rsidRPr="00FC7425">
              <w:rPr>
                <w:color w:val="171717" w:themeColor="background2" w:themeShade="1A"/>
                <w:shd w:val="clear" w:color="auto" w:fill="FFFFFF"/>
              </w:rPr>
              <w:t xml:space="preserve">– основные </w:t>
            </w:r>
            <w:r w:rsidRPr="00FC7425">
              <w:rPr>
                <w:color w:val="171717" w:themeColor="background2" w:themeShade="1A"/>
                <w:bdr w:val="none" w:sz="0" w:space="0" w:color="auto" w:frame="1"/>
              </w:rPr>
              <w:t xml:space="preserve">методы оценки эффективности </w:t>
            </w:r>
            <w:r w:rsidR="00C50307" w:rsidRPr="00FC7425">
              <w:rPr>
                <w:color w:val="171717" w:themeColor="background2" w:themeShade="1A"/>
                <w:bdr w:val="none" w:sz="0" w:space="0" w:color="auto" w:frame="1"/>
              </w:rPr>
              <w:t>формирования и использования материальных и финансовых ресурсов организации</w:t>
            </w:r>
            <w:r w:rsidR="00151405" w:rsidRPr="00FC7425">
              <w:rPr>
                <w:color w:val="171717" w:themeColor="background2" w:themeShade="1A"/>
                <w:bdr w:val="none" w:sz="0" w:space="0" w:color="auto" w:frame="1"/>
              </w:rPr>
              <w:t xml:space="preserve">; </w:t>
            </w:r>
            <w:r w:rsidR="008E3B4D" w:rsidRPr="00FC7425">
              <w:rPr>
                <w:color w:val="171717" w:themeColor="background2" w:themeShade="1A"/>
                <w:bdr w:val="none" w:sz="0" w:space="0" w:color="auto" w:frame="1"/>
              </w:rPr>
              <w:t>угрозы</w:t>
            </w:r>
            <w:r w:rsidR="00B72532" w:rsidRPr="00FC7425">
              <w:rPr>
                <w:color w:val="171717" w:themeColor="background2" w:themeShade="1A"/>
                <w:bdr w:val="none" w:sz="0" w:space="0" w:color="auto" w:frame="1"/>
              </w:rPr>
              <w:t xml:space="preserve"> корпоративной </w:t>
            </w:r>
            <w:r w:rsidR="008E3B4D" w:rsidRPr="00FC7425">
              <w:rPr>
                <w:color w:val="171717" w:themeColor="background2" w:themeShade="1A"/>
                <w:bdr w:val="none" w:sz="0" w:space="0" w:color="auto" w:frame="1"/>
              </w:rPr>
              <w:t>безопасности</w:t>
            </w:r>
            <w:r w:rsidR="00E57EEB" w:rsidRPr="00FC7425">
              <w:rPr>
                <w:color w:val="171717" w:themeColor="background2" w:themeShade="1A"/>
                <w:bdr w:val="none" w:sz="0" w:space="0" w:color="auto" w:frame="1"/>
              </w:rPr>
              <w:t>: возможности контроля</w:t>
            </w:r>
            <w:r w:rsidR="000278E4" w:rsidRPr="00FC7425">
              <w:rPr>
                <w:color w:val="171717" w:themeColor="background2" w:themeShade="1A"/>
                <w:bdr w:val="none" w:sz="0" w:space="0" w:color="auto" w:frame="1"/>
              </w:rPr>
              <w:t>;</w:t>
            </w:r>
            <w:r w:rsidR="000278E4" w:rsidRPr="00FC7425">
              <w:rPr>
                <w:color w:val="171717" w:themeColor="background2" w:themeShade="1A"/>
              </w:rPr>
              <w:t xml:space="preserve"> </w:t>
            </w:r>
            <w:r w:rsidR="000278E4" w:rsidRPr="00FC7425">
              <w:rPr>
                <w:color w:val="171717" w:themeColor="background2" w:themeShade="1A"/>
                <w:bdr w:val="none" w:sz="0" w:space="0" w:color="auto" w:frame="1"/>
              </w:rPr>
              <w:t xml:space="preserve">показатели финансово-хозяйственной деятельности </w:t>
            </w:r>
            <w:r w:rsidR="005912D4" w:rsidRPr="00FC7425">
              <w:rPr>
                <w:color w:val="171717" w:themeColor="background2" w:themeShade="1A"/>
                <w:bdr w:val="none" w:sz="0" w:space="0" w:color="auto" w:frame="1"/>
              </w:rPr>
              <w:t>экономического субъекта</w:t>
            </w:r>
            <w:r w:rsidR="000278E4" w:rsidRPr="00FC7425">
              <w:rPr>
                <w:color w:val="171717" w:themeColor="background2" w:themeShade="1A"/>
                <w:bdr w:val="none" w:sz="0" w:space="0" w:color="auto" w:frame="1"/>
              </w:rPr>
              <w:t xml:space="preserve"> </w:t>
            </w:r>
          </w:p>
          <w:p w14:paraId="7D74A273" w14:textId="6B0A246C" w:rsidR="002B18E5" w:rsidRPr="00FC7425" w:rsidRDefault="002B18E5" w:rsidP="002B18E5">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6ECB2FF7" w14:textId="0D2F6E03" w:rsidR="00E63965" w:rsidRPr="00FC7425" w:rsidRDefault="002B18E5" w:rsidP="002B18E5">
            <w:pPr>
              <w:tabs>
                <w:tab w:val="left" w:pos="540"/>
              </w:tabs>
              <w:contextualSpacing/>
              <w:jc w:val="both"/>
              <w:rPr>
                <w:color w:val="171717" w:themeColor="background2" w:themeShade="1A"/>
              </w:rPr>
            </w:pPr>
            <w:r w:rsidRPr="00FC7425">
              <w:rPr>
                <w:color w:val="171717" w:themeColor="background2" w:themeShade="1A"/>
              </w:rPr>
              <w:t xml:space="preserve">– разрабатывать </w:t>
            </w:r>
            <w:r w:rsidR="004242CE" w:rsidRPr="00FC7425">
              <w:rPr>
                <w:color w:val="171717" w:themeColor="background2" w:themeShade="1A"/>
              </w:rPr>
              <w:t>контрольные процедуры в ответ на оцененные риски</w:t>
            </w:r>
            <w:r w:rsidR="00DE5A8A" w:rsidRPr="00FC7425">
              <w:rPr>
                <w:color w:val="171717" w:themeColor="background2" w:themeShade="1A"/>
              </w:rPr>
              <w:t>:</w:t>
            </w:r>
            <w:r w:rsidR="00735F36" w:rsidRPr="00FC7425">
              <w:rPr>
                <w:color w:val="171717" w:themeColor="background2" w:themeShade="1A"/>
              </w:rPr>
              <w:t xml:space="preserve"> неэффективного использования финансовых ресурсов организации</w:t>
            </w:r>
            <w:r w:rsidR="00DE5A8A" w:rsidRPr="00FC7425">
              <w:rPr>
                <w:color w:val="171717" w:themeColor="background2" w:themeShade="1A"/>
              </w:rPr>
              <w:t>,</w:t>
            </w:r>
            <w:r w:rsidR="005912D4" w:rsidRPr="00FC7425">
              <w:rPr>
                <w:color w:val="171717" w:themeColor="background2" w:themeShade="1A"/>
              </w:rPr>
              <w:t xml:space="preserve"> изменения организационных, социально-экономических, информационных, правовых и иных</w:t>
            </w:r>
            <w:r w:rsidR="00DE5A8A" w:rsidRPr="00FC7425">
              <w:rPr>
                <w:color w:val="171717" w:themeColor="background2" w:themeShade="1A"/>
              </w:rPr>
              <w:t xml:space="preserve"> </w:t>
            </w:r>
            <w:r w:rsidR="001801CC" w:rsidRPr="00FC7425">
              <w:rPr>
                <w:color w:val="171717" w:themeColor="background2" w:themeShade="1A"/>
              </w:rPr>
              <w:t>условий</w:t>
            </w:r>
            <w:r w:rsidR="00735F36" w:rsidRPr="00FC7425">
              <w:rPr>
                <w:color w:val="171717" w:themeColor="background2" w:themeShade="1A"/>
              </w:rPr>
              <w:t>;</w:t>
            </w:r>
            <w:r w:rsidR="00E63965" w:rsidRPr="00FC7425">
              <w:rPr>
                <w:color w:val="171717" w:themeColor="background2" w:themeShade="1A"/>
              </w:rPr>
              <w:t xml:space="preserve"> формировать программу контрольного мероприятия, планировать </w:t>
            </w:r>
            <w:r w:rsidR="00677E55" w:rsidRPr="00FC7425">
              <w:rPr>
                <w:color w:val="171717" w:themeColor="background2" w:themeShade="1A"/>
              </w:rPr>
              <w:t xml:space="preserve">и формировать программу </w:t>
            </w:r>
            <w:r w:rsidR="00A46EBB" w:rsidRPr="00FC7425">
              <w:rPr>
                <w:color w:val="171717" w:themeColor="background2" w:themeShade="1A"/>
              </w:rPr>
              <w:t>внутренни</w:t>
            </w:r>
            <w:r w:rsidR="00677E55" w:rsidRPr="00FC7425">
              <w:rPr>
                <w:color w:val="171717" w:themeColor="background2" w:themeShade="1A"/>
              </w:rPr>
              <w:t>х</w:t>
            </w:r>
            <w:r w:rsidR="00A46EBB" w:rsidRPr="00FC7425">
              <w:rPr>
                <w:color w:val="171717" w:themeColor="background2" w:themeShade="1A"/>
              </w:rPr>
              <w:t xml:space="preserve"> </w:t>
            </w:r>
            <w:r w:rsidR="00E63965" w:rsidRPr="00FC7425">
              <w:rPr>
                <w:color w:val="171717" w:themeColor="background2" w:themeShade="1A"/>
              </w:rPr>
              <w:t>аудиторск</w:t>
            </w:r>
            <w:r w:rsidR="0053488E" w:rsidRPr="00FC7425">
              <w:rPr>
                <w:color w:val="171717" w:themeColor="background2" w:themeShade="1A"/>
              </w:rPr>
              <w:t>их</w:t>
            </w:r>
            <w:r w:rsidR="00A46EBB" w:rsidRPr="00FC7425">
              <w:rPr>
                <w:color w:val="171717" w:themeColor="background2" w:themeShade="1A"/>
              </w:rPr>
              <w:t xml:space="preserve"> </w:t>
            </w:r>
            <w:r w:rsidR="003B4234" w:rsidRPr="00FC7425">
              <w:rPr>
                <w:color w:val="171717" w:themeColor="background2" w:themeShade="1A"/>
              </w:rPr>
              <w:t>проверок</w:t>
            </w:r>
            <w:r w:rsidR="00E63965" w:rsidRPr="00FC7425">
              <w:rPr>
                <w:color w:val="171717" w:themeColor="background2" w:themeShade="1A"/>
              </w:rPr>
              <w:t xml:space="preserve"> </w:t>
            </w:r>
            <w:r w:rsidR="00A46EBB" w:rsidRPr="00FC7425">
              <w:rPr>
                <w:color w:val="171717" w:themeColor="background2" w:themeShade="1A"/>
              </w:rPr>
              <w:t xml:space="preserve">с целью выявления и пресечения угроз </w:t>
            </w:r>
            <w:r w:rsidR="00A46EBB" w:rsidRPr="00FC7425">
              <w:rPr>
                <w:color w:val="171717" w:themeColor="background2" w:themeShade="1A"/>
              </w:rPr>
              <w:lastRenderedPageBreak/>
              <w:t>корпоративной безопасности</w:t>
            </w:r>
            <w:r w:rsidR="00186A0D" w:rsidRPr="00FC7425">
              <w:rPr>
                <w:color w:val="171717" w:themeColor="background2" w:themeShade="1A"/>
              </w:rPr>
              <w:t>;</w:t>
            </w:r>
            <w:r w:rsidR="006C4416" w:rsidRPr="00FC7425">
              <w:rPr>
                <w:color w:val="171717" w:themeColor="background2" w:themeShade="1A"/>
              </w:rPr>
              <w:t xml:space="preserve"> </w:t>
            </w:r>
            <w:r w:rsidR="0053488E" w:rsidRPr="00FC7425">
              <w:rPr>
                <w:color w:val="171717" w:themeColor="background2" w:themeShade="1A"/>
              </w:rPr>
              <w:t>п</w:t>
            </w:r>
            <w:r w:rsidR="00677E55" w:rsidRPr="00FC7425">
              <w:rPr>
                <w:color w:val="171717" w:themeColor="background2" w:themeShade="1A"/>
              </w:rPr>
              <w:t xml:space="preserve">ланировать </w:t>
            </w:r>
            <w:r w:rsidR="0053488E" w:rsidRPr="00FC7425">
              <w:rPr>
                <w:color w:val="171717" w:themeColor="background2" w:themeShade="1A"/>
              </w:rPr>
              <w:t>консультационную деятельность внутренних аудиторов.</w:t>
            </w:r>
          </w:p>
          <w:p w14:paraId="426BAB89" w14:textId="230C91CA" w:rsidR="002B18E5" w:rsidRPr="00FC7425" w:rsidRDefault="002B18E5" w:rsidP="002B18E5">
            <w:pPr>
              <w:tabs>
                <w:tab w:val="left" w:pos="540"/>
              </w:tabs>
              <w:contextualSpacing/>
              <w:jc w:val="both"/>
              <w:rPr>
                <w:color w:val="171717" w:themeColor="background2" w:themeShade="1A"/>
              </w:rPr>
            </w:pPr>
          </w:p>
          <w:p w14:paraId="248985CD" w14:textId="77777777" w:rsidR="00DC64AC" w:rsidRPr="00FC7425" w:rsidRDefault="00DC64AC" w:rsidP="002B18E5">
            <w:pPr>
              <w:tabs>
                <w:tab w:val="left" w:pos="540"/>
              </w:tabs>
              <w:contextualSpacing/>
              <w:jc w:val="both"/>
              <w:rPr>
                <w:color w:val="171717" w:themeColor="background2" w:themeShade="1A"/>
              </w:rPr>
            </w:pPr>
          </w:p>
          <w:p w14:paraId="61480250" w14:textId="77777777" w:rsidR="00DC64AC" w:rsidRPr="00FC7425" w:rsidRDefault="00DC64AC" w:rsidP="002B18E5">
            <w:pPr>
              <w:tabs>
                <w:tab w:val="left" w:pos="540"/>
              </w:tabs>
              <w:contextualSpacing/>
              <w:jc w:val="both"/>
              <w:rPr>
                <w:color w:val="171717" w:themeColor="background2" w:themeShade="1A"/>
              </w:rPr>
            </w:pPr>
          </w:p>
          <w:p w14:paraId="302CEF5A" w14:textId="77777777" w:rsidR="00DC64AC" w:rsidRPr="00FC7425" w:rsidRDefault="00DC64AC" w:rsidP="002B18E5">
            <w:pPr>
              <w:tabs>
                <w:tab w:val="left" w:pos="540"/>
              </w:tabs>
              <w:contextualSpacing/>
              <w:jc w:val="both"/>
              <w:rPr>
                <w:color w:val="171717" w:themeColor="background2" w:themeShade="1A"/>
              </w:rPr>
            </w:pPr>
          </w:p>
          <w:p w14:paraId="32C65D3E" w14:textId="77777777" w:rsidR="00225B53" w:rsidRPr="00FC7425" w:rsidRDefault="00225B53" w:rsidP="002B18E5">
            <w:pPr>
              <w:tabs>
                <w:tab w:val="left" w:pos="540"/>
              </w:tabs>
              <w:contextualSpacing/>
              <w:jc w:val="both"/>
              <w:rPr>
                <w:color w:val="171717" w:themeColor="background2" w:themeShade="1A"/>
              </w:rPr>
            </w:pPr>
          </w:p>
          <w:p w14:paraId="6DB5282A" w14:textId="77777777" w:rsidR="00225B53" w:rsidRPr="00FC7425" w:rsidRDefault="00225B53" w:rsidP="002B18E5">
            <w:pPr>
              <w:tabs>
                <w:tab w:val="left" w:pos="540"/>
              </w:tabs>
              <w:contextualSpacing/>
              <w:jc w:val="both"/>
              <w:rPr>
                <w:color w:val="171717" w:themeColor="background2" w:themeShade="1A"/>
              </w:rPr>
            </w:pPr>
          </w:p>
          <w:p w14:paraId="046F5101" w14:textId="77777777" w:rsidR="00225B53" w:rsidRPr="00FC7425" w:rsidRDefault="00225B53" w:rsidP="002B18E5">
            <w:pPr>
              <w:tabs>
                <w:tab w:val="left" w:pos="540"/>
              </w:tabs>
              <w:contextualSpacing/>
              <w:jc w:val="both"/>
              <w:rPr>
                <w:color w:val="171717" w:themeColor="background2" w:themeShade="1A"/>
              </w:rPr>
            </w:pPr>
          </w:p>
          <w:p w14:paraId="6DA3B5E8" w14:textId="77777777" w:rsidR="00225B53" w:rsidRPr="00FC7425" w:rsidRDefault="00225B53" w:rsidP="002B18E5">
            <w:pPr>
              <w:tabs>
                <w:tab w:val="left" w:pos="540"/>
              </w:tabs>
              <w:contextualSpacing/>
              <w:jc w:val="both"/>
              <w:rPr>
                <w:color w:val="171717" w:themeColor="background2" w:themeShade="1A"/>
              </w:rPr>
            </w:pPr>
          </w:p>
          <w:p w14:paraId="0FF988DA" w14:textId="77777777" w:rsidR="00225B53" w:rsidRPr="00FC7425" w:rsidRDefault="00225B53" w:rsidP="002B18E5">
            <w:pPr>
              <w:tabs>
                <w:tab w:val="left" w:pos="540"/>
              </w:tabs>
              <w:contextualSpacing/>
              <w:jc w:val="both"/>
              <w:rPr>
                <w:color w:val="171717" w:themeColor="background2" w:themeShade="1A"/>
              </w:rPr>
            </w:pPr>
          </w:p>
          <w:p w14:paraId="71CCF2F5" w14:textId="77777777" w:rsidR="00225B53" w:rsidRPr="00FC7425" w:rsidRDefault="00225B53" w:rsidP="002B18E5">
            <w:pPr>
              <w:tabs>
                <w:tab w:val="left" w:pos="540"/>
              </w:tabs>
              <w:contextualSpacing/>
              <w:jc w:val="both"/>
              <w:rPr>
                <w:color w:val="171717" w:themeColor="background2" w:themeShade="1A"/>
              </w:rPr>
            </w:pPr>
          </w:p>
          <w:p w14:paraId="11BA58D6" w14:textId="77777777" w:rsidR="00225B53" w:rsidRPr="00FC7425" w:rsidRDefault="00225B53" w:rsidP="002B18E5">
            <w:pPr>
              <w:tabs>
                <w:tab w:val="left" w:pos="540"/>
              </w:tabs>
              <w:contextualSpacing/>
              <w:jc w:val="both"/>
              <w:rPr>
                <w:color w:val="171717" w:themeColor="background2" w:themeShade="1A"/>
              </w:rPr>
            </w:pPr>
          </w:p>
          <w:p w14:paraId="44B00C98" w14:textId="77777777" w:rsidR="00225B53" w:rsidRPr="00FC7425" w:rsidRDefault="00225B53" w:rsidP="002B18E5">
            <w:pPr>
              <w:tabs>
                <w:tab w:val="left" w:pos="540"/>
              </w:tabs>
              <w:contextualSpacing/>
              <w:jc w:val="both"/>
              <w:rPr>
                <w:color w:val="171717" w:themeColor="background2" w:themeShade="1A"/>
              </w:rPr>
            </w:pPr>
          </w:p>
          <w:p w14:paraId="1D85C868" w14:textId="77777777" w:rsidR="00225B53" w:rsidRPr="00FC7425" w:rsidRDefault="00225B53" w:rsidP="002B18E5">
            <w:pPr>
              <w:tabs>
                <w:tab w:val="left" w:pos="540"/>
              </w:tabs>
              <w:contextualSpacing/>
              <w:jc w:val="both"/>
              <w:rPr>
                <w:color w:val="171717" w:themeColor="background2" w:themeShade="1A"/>
              </w:rPr>
            </w:pPr>
          </w:p>
          <w:p w14:paraId="5374D0AC" w14:textId="77777777" w:rsidR="00225B53" w:rsidRPr="00FC7425" w:rsidRDefault="00225B53" w:rsidP="002B18E5">
            <w:pPr>
              <w:tabs>
                <w:tab w:val="left" w:pos="540"/>
              </w:tabs>
              <w:contextualSpacing/>
              <w:jc w:val="both"/>
              <w:rPr>
                <w:color w:val="171717" w:themeColor="background2" w:themeShade="1A"/>
              </w:rPr>
            </w:pPr>
          </w:p>
          <w:p w14:paraId="6090317B" w14:textId="77777777" w:rsidR="00DC64AC" w:rsidRPr="00FC7425" w:rsidRDefault="00DC64AC" w:rsidP="00DC64AC">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16C71800" w14:textId="60D7E2D7" w:rsidR="00DC64AC" w:rsidRPr="00FC7425" w:rsidRDefault="00DC64AC" w:rsidP="00DC64AC">
            <w:pPr>
              <w:jc w:val="both"/>
              <w:rPr>
                <w:rFonts w:eastAsia="Calibri"/>
                <w:color w:val="171717" w:themeColor="background2" w:themeShade="1A"/>
                <w:lang w:eastAsia="en-US"/>
              </w:rPr>
            </w:pPr>
            <w:r w:rsidRPr="00FC7425">
              <w:rPr>
                <w:rFonts w:eastAsia="Calibri"/>
                <w:color w:val="171717" w:themeColor="background2" w:themeShade="1A"/>
                <w:lang w:eastAsia="en-US"/>
              </w:rPr>
              <w:t xml:space="preserve">– </w:t>
            </w:r>
            <w:r w:rsidR="005D645F" w:rsidRPr="00FC7425">
              <w:rPr>
                <w:rFonts w:eastAsia="Calibri"/>
                <w:color w:val="171717" w:themeColor="background2" w:themeShade="1A"/>
                <w:lang w:eastAsia="en-US"/>
              </w:rPr>
              <w:t xml:space="preserve">международные </w:t>
            </w:r>
            <w:r w:rsidR="00F444AF" w:rsidRPr="00FC7425">
              <w:rPr>
                <w:rFonts w:eastAsia="Calibri"/>
                <w:color w:val="171717" w:themeColor="background2" w:themeShade="1A"/>
                <w:lang w:eastAsia="en-US"/>
              </w:rPr>
              <w:t xml:space="preserve">правовые основы </w:t>
            </w:r>
            <w:r w:rsidR="00B37A82" w:rsidRPr="00FC7425">
              <w:rPr>
                <w:rFonts w:eastAsia="Calibri"/>
                <w:color w:val="171717" w:themeColor="background2" w:themeShade="1A"/>
                <w:lang w:eastAsia="en-US"/>
              </w:rPr>
              <w:t>противодействия</w:t>
            </w:r>
            <w:r w:rsidR="00F444AF" w:rsidRPr="00FC7425">
              <w:rPr>
                <w:rFonts w:eastAsia="Calibri"/>
                <w:color w:val="171717" w:themeColor="background2" w:themeShade="1A"/>
                <w:lang w:eastAsia="en-US"/>
              </w:rPr>
              <w:t xml:space="preserve"> отмывания преступных доходов</w:t>
            </w:r>
            <w:r w:rsidR="00B37A82" w:rsidRPr="00FC7425">
              <w:rPr>
                <w:rFonts w:eastAsia="Calibri"/>
                <w:color w:val="171717" w:themeColor="background2" w:themeShade="1A"/>
                <w:lang w:eastAsia="en-US"/>
              </w:rPr>
              <w:t xml:space="preserve">; </w:t>
            </w:r>
            <w:r w:rsidR="00F85CD3" w:rsidRPr="00FC7425">
              <w:rPr>
                <w:rFonts w:eastAsia="Calibri"/>
                <w:color w:val="171717" w:themeColor="background2" w:themeShade="1A"/>
                <w:lang w:eastAsia="en-US"/>
              </w:rPr>
              <w:t xml:space="preserve">итоги национальной оценки рисков; </w:t>
            </w:r>
            <w:r w:rsidR="0059443C" w:rsidRPr="00FC7425">
              <w:rPr>
                <w:rFonts w:eastAsia="Calibri"/>
                <w:color w:val="171717" w:themeColor="background2" w:themeShade="1A"/>
                <w:lang w:eastAsia="en-US"/>
              </w:rPr>
              <w:t>основные модели</w:t>
            </w:r>
            <w:r w:rsidR="00F404C6">
              <w:rPr>
                <w:rFonts w:eastAsia="Calibri"/>
                <w:color w:val="171717" w:themeColor="background2" w:themeShade="1A"/>
                <w:lang w:eastAsia="en-US"/>
              </w:rPr>
              <w:t xml:space="preserve"> </w:t>
            </w:r>
            <w:r w:rsidR="0059443C" w:rsidRPr="00FC7425">
              <w:rPr>
                <w:rFonts w:eastAsia="Calibri"/>
                <w:color w:val="171717" w:themeColor="background2" w:themeShade="1A"/>
                <w:lang w:eastAsia="en-US"/>
              </w:rPr>
              <w:t xml:space="preserve">(способы) процесса отмывания незаконных доходов и их инвестирования в легальную экономику </w:t>
            </w:r>
            <w:r w:rsidR="00225B53" w:rsidRPr="00FC7425">
              <w:rPr>
                <w:rFonts w:eastAsia="Calibri"/>
                <w:color w:val="171717" w:themeColor="background2" w:themeShade="1A"/>
                <w:lang w:eastAsia="en-US"/>
              </w:rPr>
              <w:t>нормативные документы</w:t>
            </w:r>
            <w:r w:rsidR="00AF2F9F" w:rsidRPr="00FC7425">
              <w:rPr>
                <w:rFonts w:eastAsia="Calibri"/>
                <w:color w:val="171717" w:themeColor="background2" w:themeShade="1A"/>
                <w:lang w:eastAsia="en-US"/>
              </w:rPr>
              <w:t xml:space="preserve"> в области противодействия </w:t>
            </w:r>
            <w:r w:rsidR="00F85CD3" w:rsidRPr="00FC7425">
              <w:rPr>
                <w:rFonts w:eastAsia="Calibri"/>
                <w:color w:val="171717" w:themeColor="background2" w:themeShade="1A"/>
                <w:lang w:eastAsia="en-US"/>
              </w:rPr>
              <w:t>легализации</w:t>
            </w:r>
            <w:r w:rsidRPr="00FC7425">
              <w:rPr>
                <w:rFonts w:eastAsia="Calibri"/>
                <w:color w:val="171717" w:themeColor="background2" w:themeShade="1A"/>
                <w:lang w:eastAsia="en-US"/>
              </w:rPr>
              <w:t>;</w:t>
            </w:r>
            <w:r w:rsidR="00E739DA" w:rsidRPr="00FC7425">
              <w:rPr>
                <w:rFonts w:eastAsia="Calibri"/>
                <w:color w:val="171717" w:themeColor="background2" w:themeShade="1A"/>
                <w:lang w:eastAsia="en-US"/>
              </w:rPr>
              <w:t xml:space="preserve"> </w:t>
            </w:r>
          </w:p>
          <w:p w14:paraId="6EF06315" w14:textId="77777777" w:rsidR="00DC64AC" w:rsidRPr="00FC7425" w:rsidRDefault="00DC64AC" w:rsidP="00DC64AC">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7E891ED1" w14:textId="6FF1FBD6" w:rsidR="00DC64AC" w:rsidRPr="00FC7425" w:rsidRDefault="00DC64AC" w:rsidP="007875F1">
            <w:pPr>
              <w:autoSpaceDE w:val="0"/>
              <w:autoSpaceDN w:val="0"/>
              <w:adjustRightInd w:val="0"/>
              <w:jc w:val="both"/>
              <w:rPr>
                <w:rFonts w:eastAsia="Calibri"/>
                <w:b/>
                <w:color w:val="171717" w:themeColor="background2" w:themeShade="1A"/>
              </w:rPr>
            </w:pPr>
            <w:r w:rsidRPr="00FC7425">
              <w:rPr>
                <w:color w:val="171717" w:themeColor="background2" w:themeShade="1A"/>
              </w:rPr>
              <w:t xml:space="preserve">– </w:t>
            </w:r>
            <w:r w:rsidR="00F85CD3" w:rsidRPr="00FC7425">
              <w:rPr>
                <w:color w:val="171717" w:themeColor="background2" w:themeShade="1A"/>
              </w:rPr>
              <w:t>о</w:t>
            </w:r>
            <w:r w:rsidR="00170E0C" w:rsidRPr="00FC7425">
              <w:rPr>
                <w:color w:val="171717" w:themeColor="background2" w:themeShade="1A"/>
                <w:shd w:val="clear" w:color="auto" w:fill="FFFFFF"/>
              </w:rPr>
              <w:t>пределять</w:t>
            </w:r>
            <w:r w:rsidR="00F85CD3" w:rsidRPr="00FC7425">
              <w:rPr>
                <w:color w:val="171717" w:themeColor="background2" w:themeShade="1A"/>
                <w:shd w:val="clear" w:color="auto" w:fill="FFFFFF"/>
              </w:rPr>
              <w:t xml:space="preserve">, </w:t>
            </w:r>
            <w:r w:rsidR="00170E0C" w:rsidRPr="00FC7425">
              <w:rPr>
                <w:color w:val="171717" w:themeColor="background2" w:themeShade="1A"/>
                <w:shd w:val="clear" w:color="auto" w:fill="FFFFFF"/>
              </w:rPr>
              <w:t>оценивать и ранжировать риски</w:t>
            </w:r>
            <w:r w:rsidR="001616F1" w:rsidRPr="00FC7425">
              <w:rPr>
                <w:color w:val="171717" w:themeColor="background2" w:themeShade="1A"/>
                <w:shd w:val="clear" w:color="auto" w:fill="FFFFFF"/>
              </w:rPr>
              <w:t xml:space="preserve"> процесса отмывания незаконных доходов</w:t>
            </w:r>
            <w:r w:rsidR="007875F1" w:rsidRPr="00FC7425">
              <w:rPr>
                <w:color w:val="171717" w:themeColor="background2" w:themeShade="1A"/>
                <w:shd w:val="clear" w:color="auto" w:fill="FFFFFF"/>
              </w:rPr>
              <w:t>;</w:t>
            </w:r>
            <w:r w:rsidR="00C20CD4" w:rsidRPr="00FC7425">
              <w:rPr>
                <w:color w:val="171717" w:themeColor="background2" w:themeShade="1A"/>
                <w:shd w:val="clear" w:color="auto" w:fill="FFFFFF"/>
              </w:rPr>
              <w:t xml:space="preserve"> определять меры </w:t>
            </w:r>
            <w:r w:rsidR="00011963" w:rsidRPr="00FC7425">
              <w:rPr>
                <w:color w:val="171717" w:themeColor="background2" w:themeShade="1A"/>
                <w:shd w:val="clear" w:color="auto" w:fill="FFFFFF"/>
              </w:rPr>
              <w:t xml:space="preserve"> по противодействию отмывания  преступных доходов</w:t>
            </w:r>
            <w:r w:rsidR="007875F1" w:rsidRPr="00FC7425">
              <w:rPr>
                <w:color w:val="171717" w:themeColor="background2" w:themeShade="1A"/>
                <w:shd w:val="clear" w:color="auto" w:fill="FFFFFF"/>
              </w:rPr>
              <w:t>;</w:t>
            </w:r>
            <w:r w:rsidR="00C33F43" w:rsidRPr="00FC7425">
              <w:rPr>
                <w:color w:val="171717" w:themeColor="background2" w:themeShade="1A"/>
                <w:shd w:val="clear" w:color="auto" w:fill="FFFFFF"/>
              </w:rPr>
              <w:t xml:space="preserve"> разрабатывать правила и программы внутреннего контроля </w:t>
            </w:r>
            <w:r w:rsidR="00AF2F9F" w:rsidRPr="00FC7425">
              <w:rPr>
                <w:color w:val="171717" w:themeColor="background2" w:themeShade="1A"/>
                <w:shd w:val="clear" w:color="auto" w:fill="FFFFFF"/>
              </w:rPr>
              <w:t xml:space="preserve">  отмывания преступных доходов</w:t>
            </w:r>
          </w:p>
        </w:tc>
      </w:tr>
      <w:tr w:rsidR="00FC7425" w:rsidRPr="00FC7425" w14:paraId="7192D17D" w14:textId="77777777" w:rsidTr="00915287">
        <w:tc>
          <w:tcPr>
            <w:tcW w:w="964" w:type="dxa"/>
            <w:shd w:val="clear" w:color="auto" w:fill="auto"/>
          </w:tcPr>
          <w:p w14:paraId="643DABD8" w14:textId="6D44CDAD" w:rsidR="00FB7FEC" w:rsidRPr="00FC7425" w:rsidRDefault="00FB7FEC" w:rsidP="00FB7FEC">
            <w:pPr>
              <w:tabs>
                <w:tab w:val="left" w:pos="540"/>
              </w:tabs>
              <w:contextualSpacing/>
              <w:jc w:val="both"/>
              <w:rPr>
                <w:color w:val="171717" w:themeColor="background2" w:themeShade="1A"/>
              </w:rPr>
            </w:pPr>
            <w:r w:rsidRPr="00FC7425">
              <w:rPr>
                <w:color w:val="171717" w:themeColor="background2" w:themeShade="1A"/>
              </w:rPr>
              <w:lastRenderedPageBreak/>
              <w:t>УК-5</w:t>
            </w:r>
          </w:p>
        </w:tc>
        <w:tc>
          <w:tcPr>
            <w:tcW w:w="1843" w:type="dxa"/>
            <w:shd w:val="clear" w:color="auto" w:fill="auto"/>
          </w:tcPr>
          <w:p w14:paraId="2CF660AD" w14:textId="75B9512F" w:rsidR="00FB7FEC" w:rsidRPr="00FC7425" w:rsidRDefault="002114AF" w:rsidP="00FB7FEC">
            <w:pPr>
              <w:tabs>
                <w:tab w:val="left" w:pos="540"/>
              </w:tabs>
              <w:contextualSpacing/>
              <w:jc w:val="both"/>
              <w:rPr>
                <w:color w:val="171717" w:themeColor="background2" w:themeShade="1A"/>
              </w:rPr>
            </w:pPr>
            <w:r w:rsidRPr="002114AF">
              <w:rPr>
                <w:color w:val="171717" w:themeColor="background2" w:themeShade="1A"/>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color w:val="171717" w:themeColor="background2" w:themeShade="1A"/>
              </w:rPr>
              <w:t>.</w:t>
            </w:r>
          </w:p>
        </w:tc>
        <w:tc>
          <w:tcPr>
            <w:tcW w:w="2551" w:type="dxa"/>
          </w:tcPr>
          <w:p w14:paraId="01FB326B" w14:textId="14F5B84E" w:rsidR="00FB7FEC" w:rsidRPr="00FC7425" w:rsidRDefault="00FB7FEC" w:rsidP="00FB7FEC">
            <w:pPr>
              <w:suppressAutoHyphens/>
              <w:rPr>
                <w:color w:val="171717" w:themeColor="background2" w:themeShade="1A"/>
              </w:rPr>
            </w:pPr>
            <w:r w:rsidRPr="00FC7425">
              <w:rPr>
                <w:color w:val="171717" w:themeColor="background2" w:themeShade="1A"/>
              </w:rPr>
              <w:t>1.</w:t>
            </w:r>
            <w:r w:rsidR="002114AF" w:rsidRPr="002114AF">
              <w:rPr>
                <w:lang w:eastAsia="en-US"/>
              </w:rPr>
              <w:t xml:space="preserve"> </w:t>
            </w:r>
            <w:r w:rsidR="002114AF" w:rsidRPr="002114AF">
              <w:rPr>
                <w:color w:val="171717" w:themeColor="background2" w:themeShade="1A"/>
              </w:rPr>
              <w:t>Организовывает работу в команде, ставит цели командной работы</w:t>
            </w:r>
            <w:r w:rsidRPr="00FC7425">
              <w:rPr>
                <w:color w:val="171717" w:themeColor="background2" w:themeShade="1A"/>
              </w:rPr>
              <w:t xml:space="preserve">. </w:t>
            </w:r>
          </w:p>
          <w:p w14:paraId="7EE1EC9D" w14:textId="77777777" w:rsidR="00FB7FEC" w:rsidRPr="00FC7425" w:rsidRDefault="00FB7FEC" w:rsidP="00FB7FEC">
            <w:pPr>
              <w:suppressAutoHyphens/>
              <w:rPr>
                <w:color w:val="171717" w:themeColor="background2" w:themeShade="1A"/>
              </w:rPr>
            </w:pPr>
          </w:p>
          <w:p w14:paraId="071DBFF5" w14:textId="77777777" w:rsidR="00077A6F" w:rsidRPr="00FC7425" w:rsidRDefault="00077A6F" w:rsidP="00FB7FEC">
            <w:pPr>
              <w:suppressAutoHyphens/>
              <w:rPr>
                <w:color w:val="171717" w:themeColor="background2" w:themeShade="1A"/>
              </w:rPr>
            </w:pPr>
          </w:p>
          <w:p w14:paraId="60FB8488" w14:textId="77777777" w:rsidR="00077A6F" w:rsidRPr="00FC7425" w:rsidRDefault="00077A6F" w:rsidP="00FB7FEC">
            <w:pPr>
              <w:suppressAutoHyphens/>
              <w:rPr>
                <w:color w:val="171717" w:themeColor="background2" w:themeShade="1A"/>
              </w:rPr>
            </w:pPr>
          </w:p>
          <w:p w14:paraId="3AD5C7A6" w14:textId="77777777" w:rsidR="00077A6F" w:rsidRPr="00FC7425" w:rsidRDefault="00077A6F" w:rsidP="00FB7FEC">
            <w:pPr>
              <w:suppressAutoHyphens/>
              <w:rPr>
                <w:color w:val="171717" w:themeColor="background2" w:themeShade="1A"/>
              </w:rPr>
            </w:pPr>
          </w:p>
          <w:p w14:paraId="0F4F97D1" w14:textId="77777777" w:rsidR="00077A6F" w:rsidRDefault="00077A6F" w:rsidP="00FB7FEC">
            <w:pPr>
              <w:suppressAutoHyphens/>
              <w:rPr>
                <w:color w:val="171717" w:themeColor="background2" w:themeShade="1A"/>
              </w:rPr>
            </w:pPr>
          </w:p>
          <w:p w14:paraId="60CCDEBB" w14:textId="77777777" w:rsidR="002114AF" w:rsidRPr="00FC7425" w:rsidRDefault="002114AF" w:rsidP="00FB7FEC">
            <w:pPr>
              <w:suppressAutoHyphens/>
              <w:rPr>
                <w:color w:val="171717" w:themeColor="background2" w:themeShade="1A"/>
              </w:rPr>
            </w:pPr>
          </w:p>
          <w:p w14:paraId="7412BE1D" w14:textId="77777777" w:rsidR="00077A6F" w:rsidRPr="00FC7425" w:rsidRDefault="00077A6F" w:rsidP="00FB7FEC">
            <w:pPr>
              <w:suppressAutoHyphens/>
              <w:rPr>
                <w:color w:val="171717" w:themeColor="background2" w:themeShade="1A"/>
              </w:rPr>
            </w:pPr>
          </w:p>
          <w:p w14:paraId="3BC02A39" w14:textId="77777777" w:rsidR="00077A6F" w:rsidRPr="00FC7425" w:rsidRDefault="00077A6F" w:rsidP="00FB7FEC">
            <w:pPr>
              <w:suppressAutoHyphens/>
              <w:rPr>
                <w:color w:val="171717" w:themeColor="background2" w:themeShade="1A"/>
              </w:rPr>
            </w:pPr>
          </w:p>
          <w:p w14:paraId="1CC9D484" w14:textId="4A7C573A" w:rsidR="00FB7FEC" w:rsidRPr="00FC7425" w:rsidRDefault="00FB7FEC" w:rsidP="00FB7FEC">
            <w:pPr>
              <w:suppressAutoHyphens/>
              <w:rPr>
                <w:color w:val="171717" w:themeColor="background2" w:themeShade="1A"/>
              </w:rPr>
            </w:pPr>
            <w:r w:rsidRPr="00FC7425">
              <w:rPr>
                <w:color w:val="171717" w:themeColor="background2" w:themeShade="1A"/>
              </w:rPr>
              <w:t>2.</w:t>
            </w:r>
            <w:r w:rsidR="002114AF" w:rsidRPr="002114AF">
              <w:rPr>
                <w:lang w:eastAsia="en-US"/>
              </w:rPr>
              <w:t xml:space="preserve"> </w:t>
            </w:r>
            <w:r w:rsidR="002114AF" w:rsidRPr="002114AF">
              <w:rPr>
                <w:color w:val="171717" w:themeColor="background2" w:themeShade="1A"/>
              </w:rPr>
              <w:t xml:space="preserve">Вырабатывает командную стратегию для достижения поставленной цели на основе задач и </w:t>
            </w:r>
            <w:r w:rsidR="002114AF" w:rsidRPr="002114AF">
              <w:rPr>
                <w:color w:val="171717" w:themeColor="background2" w:themeShade="1A"/>
              </w:rPr>
              <w:lastRenderedPageBreak/>
              <w:t>методов их решения</w:t>
            </w:r>
            <w:r w:rsidRPr="00FC7425">
              <w:rPr>
                <w:color w:val="171717" w:themeColor="background2" w:themeShade="1A"/>
              </w:rPr>
              <w:t>.</w:t>
            </w:r>
          </w:p>
          <w:p w14:paraId="5F9F0887" w14:textId="77777777" w:rsidR="00FB7FEC" w:rsidRPr="00FC7425" w:rsidRDefault="00FB7FEC" w:rsidP="00FB7FEC">
            <w:pPr>
              <w:suppressAutoHyphens/>
              <w:rPr>
                <w:color w:val="171717" w:themeColor="background2" w:themeShade="1A"/>
              </w:rPr>
            </w:pPr>
          </w:p>
          <w:p w14:paraId="0EE5AC49" w14:textId="77777777" w:rsidR="00525AE9" w:rsidRPr="00FC7425" w:rsidRDefault="00525AE9" w:rsidP="00FB7FEC">
            <w:pPr>
              <w:suppressAutoHyphens/>
              <w:rPr>
                <w:color w:val="171717" w:themeColor="background2" w:themeShade="1A"/>
              </w:rPr>
            </w:pPr>
          </w:p>
          <w:p w14:paraId="0C456010" w14:textId="77777777" w:rsidR="00525AE9" w:rsidRDefault="00525AE9" w:rsidP="00FB7FEC">
            <w:pPr>
              <w:suppressAutoHyphens/>
              <w:rPr>
                <w:color w:val="171717" w:themeColor="background2" w:themeShade="1A"/>
              </w:rPr>
            </w:pPr>
          </w:p>
          <w:p w14:paraId="7392F2FF" w14:textId="77777777" w:rsidR="002114AF" w:rsidRDefault="002114AF" w:rsidP="00FB7FEC">
            <w:pPr>
              <w:suppressAutoHyphens/>
              <w:rPr>
                <w:color w:val="171717" w:themeColor="background2" w:themeShade="1A"/>
              </w:rPr>
            </w:pPr>
          </w:p>
          <w:p w14:paraId="67812748" w14:textId="77777777" w:rsidR="002114AF" w:rsidRPr="00FC7425" w:rsidRDefault="002114AF" w:rsidP="00FB7FEC">
            <w:pPr>
              <w:suppressAutoHyphens/>
              <w:rPr>
                <w:color w:val="171717" w:themeColor="background2" w:themeShade="1A"/>
              </w:rPr>
            </w:pPr>
          </w:p>
          <w:p w14:paraId="25945539" w14:textId="77777777" w:rsidR="00525AE9" w:rsidRPr="00FC7425" w:rsidRDefault="00525AE9" w:rsidP="00FB7FEC">
            <w:pPr>
              <w:suppressAutoHyphens/>
              <w:rPr>
                <w:color w:val="171717" w:themeColor="background2" w:themeShade="1A"/>
              </w:rPr>
            </w:pPr>
          </w:p>
          <w:p w14:paraId="05EA94CA" w14:textId="56EA1136" w:rsidR="00FB7FEC" w:rsidRPr="00FC7425" w:rsidRDefault="00FB7FEC" w:rsidP="00FB7FEC">
            <w:pPr>
              <w:suppressAutoHyphens/>
              <w:rPr>
                <w:color w:val="171717" w:themeColor="background2" w:themeShade="1A"/>
              </w:rPr>
            </w:pPr>
            <w:r w:rsidRPr="00FC7425">
              <w:rPr>
                <w:color w:val="171717" w:themeColor="background2" w:themeShade="1A"/>
              </w:rPr>
              <w:t xml:space="preserve">3. </w:t>
            </w:r>
            <w:r w:rsidR="002114AF" w:rsidRPr="002114AF">
              <w:rPr>
                <w:color w:val="171717" w:themeColor="background2" w:themeShade="1A"/>
              </w:rPr>
              <w:t>Принимает ответственность за принятые организационно-управленческие решения</w:t>
            </w:r>
            <w:r w:rsidRPr="00FC7425">
              <w:rPr>
                <w:color w:val="171717" w:themeColor="background2" w:themeShade="1A"/>
              </w:rPr>
              <w:t>.</w:t>
            </w:r>
          </w:p>
          <w:p w14:paraId="02E79336" w14:textId="77777777" w:rsidR="00FB7FEC" w:rsidRPr="00FC7425" w:rsidRDefault="00FB7FEC" w:rsidP="00FB7FEC">
            <w:pPr>
              <w:tabs>
                <w:tab w:val="left" w:pos="540"/>
              </w:tabs>
              <w:contextualSpacing/>
              <w:jc w:val="both"/>
              <w:rPr>
                <w:rFonts w:eastAsia="Calibri"/>
                <w:bCs/>
                <w:color w:val="171717" w:themeColor="background2" w:themeShade="1A"/>
              </w:rPr>
            </w:pPr>
          </w:p>
        </w:tc>
        <w:tc>
          <w:tcPr>
            <w:tcW w:w="4536" w:type="dxa"/>
            <w:shd w:val="clear" w:color="auto" w:fill="auto"/>
          </w:tcPr>
          <w:p w14:paraId="4D3B414C" w14:textId="77777777" w:rsidR="00AF5F61" w:rsidRPr="00FC7425" w:rsidRDefault="00AF5F61" w:rsidP="00AF5F61">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lastRenderedPageBreak/>
              <w:t>Знать:</w:t>
            </w:r>
            <w:r w:rsidRPr="00FC7425">
              <w:rPr>
                <w:color w:val="171717" w:themeColor="background2" w:themeShade="1A"/>
                <w:shd w:val="clear" w:color="auto" w:fill="FFFFFF"/>
              </w:rPr>
              <w:t xml:space="preserve"> </w:t>
            </w:r>
          </w:p>
          <w:p w14:paraId="7544E66F" w14:textId="0C4DA83E" w:rsidR="00AF5F61" w:rsidRPr="00FC7425" w:rsidRDefault="00AF5F61" w:rsidP="00AF5F61">
            <w:pPr>
              <w:jc w:val="both"/>
              <w:rPr>
                <w:rFonts w:eastAsia="Calibri"/>
                <w:color w:val="171717" w:themeColor="background2" w:themeShade="1A"/>
                <w:lang w:eastAsia="en-US"/>
              </w:rPr>
            </w:pPr>
            <w:r w:rsidRPr="00FC7425">
              <w:rPr>
                <w:rFonts w:eastAsia="Calibri"/>
                <w:color w:val="171717" w:themeColor="background2" w:themeShade="1A"/>
                <w:lang w:eastAsia="en-US"/>
              </w:rPr>
              <w:t xml:space="preserve">– </w:t>
            </w:r>
            <w:r w:rsidR="00DB2F85" w:rsidRPr="00FC7425">
              <w:rPr>
                <w:rFonts w:eastAsia="Calibri"/>
                <w:color w:val="171717" w:themeColor="background2" w:themeShade="1A"/>
                <w:lang w:eastAsia="en-US"/>
              </w:rPr>
              <w:t xml:space="preserve">стандарты и нормативные </w:t>
            </w:r>
            <w:r w:rsidR="00E57B28" w:rsidRPr="00FC7425">
              <w:rPr>
                <w:rFonts w:eastAsia="Calibri"/>
                <w:color w:val="171717" w:themeColor="background2" w:themeShade="1A"/>
                <w:lang w:eastAsia="en-US"/>
              </w:rPr>
              <w:t>документы</w:t>
            </w:r>
            <w:r w:rsidR="00DB2F85" w:rsidRPr="00FC7425">
              <w:rPr>
                <w:rFonts w:eastAsia="Calibri"/>
                <w:color w:val="171717" w:themeColor="background2" w:themeShade="1A"/>
                <w:lang w:eastAsia="en-US"/>
              </w:rPr>
              <w:t xml:space="preserve"> по организации внутреннего контроля и </w:t>
            </w:r>
            <w:r w:rsidR="00E57B28" w:rsidRPr="00FC7425">
              <w:rPr>
                <w:rFonts w:eastAsia="Calibri"/>
                <w:color w:val="171717" w:themeColor="background2" w:themeShade="1A"/>
                <w:lang w:eastAsia="en-US"/>
              </w:rPr>
              <w:t>внутреннего аудита;</w:t>
            </w:r>
          </w:p>
          <w:p w14:paraId="6F492AC1" w14:textId="77777777" w:rsidR="00AF5F61" w:rsidRPr="00FC7425" w:rsidRDefault="00AF5F61" w:rsidP="00AF5F61">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6BB0381A" w14:textId="4DB19A82" w:rsidR="00AF5F61" w:rsidRPr="00FC7425" w:rsidRDefault="00AF5F61" w:rsidP="00BC4B50">
            <w:pPr>
              <w:autoSpaceDE w:val="0"/>
              <w:autoSpaceDN w:val="0"/>
              <w:adjustRightInd w:val="0"/>
              <w:jc w:val="both"/>
              <w:rPr>
                <w:color w:val="171717" w:themeColor="background2" w:themeShade="1A"/>
              </w:rPr>
            </w:pPr>
            <w:r w:rsidRPr="00FC7425">
              <w:rPr>
                <w:color w:val="171717" w:themeColor="background2" w:themeShade="1A"/>
              </w:rPr>
              <w:t xml:space="preserve">– </w:t>
            </w:r>
            <w:r w:rsidR="0033364B" w:rsidRPr="00FC7425">
              <w:rPr>
                <w:color w:val="171717" w:themeColor="background2" w:themeShade="1A"/>
              </w:rPr>
              <w:t>формировать</w:t>
            </w:r>
            <w:r w:rsidR="00077A6F" w:rsidRPr="00FC7425">
              <w:rPr>
                <w:color w:val="171717" w:themeColor="background2" w:themeShade="1A"/>
              </w:rPr>
              <w:t xml:space="preserve"> </w:t>
            </w:r>
            <w:r w:rsidR="0033364B" w:rsidRPr="00FC7425">
              <w:rPr>
                <w:color w:val="171717" w:themeColor="background2" w:themeShade="1A"/>
              </w:rPr>
              <w:t>цели и основные направления внутреннего контроля организации</w:t>
            </w:r>
            <w:r w:rsidR="004C5977" w:rsidRPr="00FC7425">
              <w:rPr>
                <w:color w:val="171717" w:themeColor="background2" w:themeShade="1A"/>
              </w:rPr>
              <w:t xml:space="preserve">; </w:t>
            </w:r>
            <w:r w:rsidR="00D61DF1" w:rsidRPr="00FC7425">
              <w:rPr>
                <w:color w:val="171717" w:themeColor="background2" w:themeShade="1A"/>
              </w:rPr>
              <w:t>выбирать членов гру</w:t>
            </w:r>
            <w:r w:rsidR="00BC4B50" w:rsidRPr="00FC7425">
              <w:rPr>
                <w:color w:val="171717" w:themeColor="background2" w:themeShade="1A"/>
              </w:rPr>
              <w:t>пп</w:t>
            </w:r>
            <w:r w:rsidR="00D61DF1" w:rsidRPr="00FC7425">
              <w:rPr>
                <w:color w:val="171717" w:themeColor="background2" w:themeShade="1A"/>
              </w:rPr>
              <w:t xml:space="preserve">ы для решения задач </w:t>
            </w:r>
            <w:r w:rsidR="00BC4B50" w:rsidRPr="00FC7425">
              <w:rPr>
                <w:color w:val="171717" w:themeColor="background2" w:themeShade="1A"/>
              </w:rPr>
              <w:t>планирования контроля и проведения контрольного мероприятия</w:t>
            </w:r>
          </w:p>
          <w:p w14:paraId="5E95FE3F" w14:textId="77777777" w:rsidR="0025316C" w:rsidRPr="00FC7425" w:rsidRDefault="0025316C" w:rsidP="00BC4B50">
            <w:pPr>
              <w:autoSpaceDE w:val="0"/>
              <w:autoSpaceDN w:val="0"/>
              <w:adjustRightInd w:val="0"/>
              <w:jc w:val="both"/>
              <w:rPr>
                <w:b/>
                <w:color w:val="171717" w:themeColor="background2" w:themeShade="1A"/>
                <w:shd w:val="clear" w:color="auto" w:fill="FFFFFF"/>
              </w:rPr>
            </w:pPr>
          </w:p>
          <w:p w14:paraId="11E0D8F0" w14:textId="77777777" w:rsidR="00AF5F61" w:rsidRPr="00FC7425" w:rsidRDefault="00AF5F61" w:rsidP="00AF5F61">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79EF1998" w14:textId="7FCD9086" w:rsidR="00AF5F61" w:rsidRPr="00FC7425" w:rsidRDefault="00AF5F61" w:rsidP="00B16212">
            <w:pPr>
              <w:jc w:val="both"/>
              <w:rPr>
                <w:rFonts w:eastAsia="Calibri"/>
                <w:color w:val="171717" w:themeColor="background2" w:themeShade="1A"/>
                <w:lang w:eastAsia="en-US"/>
              </w:rPr>
            </w:pPr>
            <w:r w:rsidRPr="00FC7425">
              <w:rPr>
                <w:rFonts w:eastAsia="Calibri"/>
                <w:color w:val="171717" w:themeColor="background2" w:themeShade="1A"/>
                <w:lang w:eastAsia="en-US"/>
              </w:rPr>
              <w:t>–</w:t>
            </w:r>
            <w:r w:rsidR="00525AE9" w:rsidRPr="00FC7425">
              <w:rPr>
                <w:rFonts w:eastAsia="Calibri"/>
                <w:color w:val="171717" w:themeColor="background2" w:themeShade="1A"/>
                <w:lang w:eastAsia="en-US"/>
              </w:rPr>
              <w:t xml:space="preserve"> методы планирования и </w:t>
            </w:r>
            <w:r w:rsidR="00267EA0" w:rsidRPr="00FC7425">
              <w:rPr>
                <w:rFonts w:eastAsia="Calibri"/>
                <w:color w:val="171717" w:themeColor="background2" w:themeShade="1A"/>
                <w:lang w:eastAsia="en-US"/>
              </w:rPr>
              <w:t>процедуры проведения контрольных мероприятий различной направленности</w:t>
            </w:r>
            <w:r w:rsidRPr="00FC7425">
              <w:rPr>
                <w:rFonts w:eastAsia="Calibri"/>
                <w:color w:val="171717" w:themeColor="background2" w:themeShade="1A"/>
                <w:lang w:eastAsia="en-US"/>
              </w:rPr>
              <w:t>;</w:t>
            </w:r>
          </w:p>
          <w:p w14:paraId="64B5D514" w14:textId="77777777" w:rsidR="00AF5F61" w:rsidRPr="00FC7425" w:rsidRDefault="00AF5F61" w:rsidP="00AF5F61">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4C18EEBC" w14:textId="4AAC52A8" w:rsidR="005F1B08" w:rsidRPr="00FC7425" w:rsidRDefault="00AF5F61" w:rsidP="00B16212">
            <w:pPr>
              <w:autoSpaceDE w:val="0"/>
              <w:autoSpaceDN w:val="0"/>
              <w:adjustRightInd w:val="0"/>
              <w:jc w:val="both"/>
              <w:rPr>
                <w:color w:val="171717" w:themeColor="background2" w:themeShade="1A"/>
              </w:rPr>
            </w:pPr>
            <w:r w:rsidRPr="00FC7425">
              <w:rPr>
                <w:color w:val="171717" w:themeColor="background2" w:themeShade="1A"/>
              </w:rPr>
              <w:lastRenderedPageBreak/>
              <w:t xml:space="preserve">– </w:t>
            </w:r>
            <w:r w:rsidR="00B23801" w:rsidRPr="00FC7425">
              <w:rPr>
                <w:color w:val="171717" w:themeColor="background2" w:themeShade="1A"/>
              </w:rPr>
              <w:t xml:space="preserve">определять направления </w:t>
            </w:r>
            <w:r w:rsidR="00B16212" w:rsidRPr="00FC7425">
              <w:rPr>
                <w:color w:val="171717" w:themeColor="background2" w:themeShade="1A"/>
              </w:rPr>
              <w:t>сбор</w:t>
            </w:r>
            <w:r w:rsidR="00B23801" w:rsidRPr="00FC7425">
              <w:rPr>
                <w:color w:val="171717" w:themeColor="background2" w:themeShade="1A"/>
              </w:rPr>
              <w:t>а</w:t>
            </w:r>
            <w:r w:rsidR="00B16212" w:rsidRPr="00FC7425">
              <w:rPr>
                <w:color w:val="171717" w:themeColor="background2" w:themeShade="1A"/>
              </w:rPr>
              <w:t xml:space="preserve"> и анализ</w:t>
            </w:r>
            <w:r w:rsidR="00B23801" w:rsidRPr="00FC7425">
              <w:rPr>
                <w:color w:val="171717" w:themeColor="background2" w:themeShade="1A"/>
              </w:rPr>
              <w:t>а</w:t>
            </w:r>
            <w:r w:rsidR="00B16212" w:rsidRPr="00FC7425">
              <w:rPr>
                <w:color w:val="171717" w:themeColor="background2" w:themeShade="1A"/>
              </w:rPr>
              <w:t xml:space="preserve"> информации о деятельности объекта внутреннего контроля</w:t>
            </w:r>
            <w:r w:rsidR="005F1B08" w:rsidRPr="00FC7425">
              <w:rPr>
                <w:color w:val="171717" w:themeColor="background2" w:themeShade="1A"/>
              </w:rPr>
              <w:t xml:space="preserve"> в ходе планирования и проведения</w:t>
            </w:r>
            <w:r w:rsidR="00B16212" w:rsidRPr="00FC7425">
              <w:rPr>
                <w:color w:val="171717" w:themeColor="background2" w:themeShade="1A"/>
              </w:rPr>
              <w:t xml:space="preserve"> контрольных процедур</w:t>
            </w:r>
            <w:r w:rsidR="00525AE9" w:rsidRPr="00FC7425">
              <w:rPr>
                <w:color w:val="171717" w:themeColor="background2" w:themeShade="1A"/>
              </w:rPr>
              <w:t xml:space="preserve"> для членов команды</w:t>
            </w:r>
          </w:p>
          <w:p w14:paraId="58B771ED" w14:textId="77777777" w:rsidR="00525AE9" w:rsidRPr="00FC7425" w:rsidRDefault="00525AE9" w:rsidP="00B16212">
            <w:pPr>
              <w:autoSpaceDE w:val="0"/>
              <w:autoSpaceDN w:val="0"/>
              <w:adjustRightInd w:val="0"/>
              <w:jc w:val="both"/>
              <w:rPr>
                <w:color w:val="171717" w:themeColor="background2" w:themeShade="1A"/>
              </w:rPr>
            </w:pPr>
          </w:p>
          <w:p w14:paraId="68C2A0CD" w14:textId="77777777" w:rsidR="00AF5F61" w:rsidRPr="00FC7425" w:rsidRDefault="00AF5F61" w:rsidP="00AF5F61">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0D9FB90F" w14:textId="4BE1D2F2" w:rsidR="00AF5F61" w:rsidRPr="00FC7425" w:rsidRDefault="00AF5F61" w:rsidP="00AF5F61">
            <w:pPr>
              <w:jc w:val="both"/>
              <w:rPr>
                <w:rFonts w:eastAsia="Calibri"/>
                <w:color w:val="171717" w:themeColor="background2" w:themeShade="1A"/>
                <w:lang w:eastAsia="en-US"/>
              </w:rPr>
            </w:pPr>
            <w:r w:rsidRPr="00FC7425">
              <w:rPr>
                <w:rFonts w:eastAsia="Calibri"/>
                <w:color w:val="171717" w:themeColor="background2" w:themeShade="1A"/>
                <w:lang w:eastAsia="en-US"/>
              </w:rPr>
              <w:t xml:space="preserve">– </w:t>
            </w:r>
            <w:r w:rsidR="00652F03" w:rsidRPr="00FC7425">
              <w:rPr>
                <w:rFonts w:eastAsia="Calibri"/>
                <w:color w:val="171717" w:themeColor="background2" w:themeShade="1A"/>
                <w:lang w:eastAsia="en-US"/>
              </w:rPr>
              <w:t>методы</w:t>
            </w:r>
            <w:r w:rsidR="00B6009D" w:rsidRPr="00FC7425">
              <w:rPr>
                <w:rFonts w:eastAsia="Calibri"/>
                <w:color w:val="171717" w:themeColor="background2" w:themeShade="1A"/>
                <w:lang w:eastAsia="en-US"/>
              </w:rPr>
              <w:t>:</w:t>
            </w:r>
            <w:r w:rsidR="00652F03" w:rsidRPr="00FC7425">
              <w:rPr>
                <w:rFonts w:eastAsia="Calibri"/>
                <w:color w:val="171717" w:themeColor="background2" w:themeShade="1A"/>
                <w:lang w:eastAsia="en-US"/>
              </w:rPr>
              <w:t xml:space="preserve"> </w:t>
            </w:r>
            <w:r w:rsidR="007967BB" w:rsidRPr="00FC7425">
              <w:rPr>
                <w:rFonts w:eastAsia="Calibri"/>
                <w:color w:val="171717" w:themeColor="background2" w:themeShade="1A"/>
                <w:lang w:eastAsia="en-US"/>
              </w:rPr>
              <w:t>взаимодействия с лицами,</w:t>
            </w:r>
            <w:r w:rsidR="00652F03" w:rsidRPr="00FC7425">
              <w:rPr>
                <w:rFonts w:eastAsia="Calibri"/>
                <w:color w:val="171717" w:themeColor="background2" w:themeShade="1A"/>
                <w:lang w:eastAsia="en-US"/>
              </w:rPr>
              <w:t xml:space="preserve"> отвечающими за </w:t>
            </w:r>
            <w:r w:rsidR="00B6009D" w:rsidRPr="00FC7425">
              <w:rPr>
                <w:rFonts w:eastAsia="Calibri"/>
                <w:color w:val="171717" w:themeColor="background2" w:themeShade="1A"/>
                <w:lang w:eastAsia="en-US"/>
              </w:rPr>
              <w:t>корпоративное</w:t>
            </w:r>
            <w:r w:rsidR="00652F03" w:rsidRPr="00FC7425">
              <w:rPr>
                <w:rFonts w:eastAsia="Calibri"/>
                <w:color w:val="171717" w:themeColor="background2" w:themeShade="1A"/>
                <w:lang w:eastAsia="en-US"/>
              </w:rPr>
              <w:t xml:space="preserve"> управление</w:t>
            </w:r>
            <w:r w:rsidR="00B6009D" w:rsidRPr="00FC7425">
              <w:rPr>
                <w:rFonts w:eastAsia="Calibri"/>
                <w:color w:val="171717" w:themeColor="background2" w:themeShade="1A"/>
                <w:lang w:eastAsia="en-US"/>
              </w:rPr>
              <w:t>,</w:t>
            </w:r>
            <w:r w:rsidR="00652F03" w:rsidRPr="00FC7425">
              <w:rPr>
                <w:rFonts w:eastAsia="Calibri"/>
                <w:color w:val="171717" w:themeColor="background2" w:themeShade="1A"/>
                <w:lang w:eastAsia="en-US"/>
              </w:rPr>
              <w:t xml:space="preserve"> </w:t>
            </w:r>
            <w:r w:rsidR="00B6009D" w:rsidRPr="00FC7425">
              <w:rPr>
                <w:rFonts w:eastAsia="Calibri"/>
                <w:color w:val="171717" w:themeColor="background2" w:themeShade="1A"/>
                <w:lang w:eastAsia="en-US"/>
              </w:rPr>
              <w:t xml:space="preserve">мониторинга </w:t>
            </w:r>
            <w:r w:rsidR="00275738" w:rsidRPr="00FC7425">
              <w:rPr>
                <w:rFonts w:eastAsia="Calibri"/>
                <w:color w:val="171717" w:themeColor="background2" w:themeShade="1A"/>
                <w:lang w:eastAsia="en-US"/>
              </w:rPr>
              <w:t xml:space="preserve">и оценки </w:t>
            </w:r>
            <w:r w:rsidR="0065059B" w:rsidRPr="00FC7425">
              <w:rPr>
                <w:rFonts w:eastAsia="Calibri"/>
                <w:color w:val="171717" w:themeColor="background2" w:themeShade="1A"/>
                <w:lang w:eastAsia="en-US"/>
              </w:rPr>
              <w:t>эффективности контрольных процедур</w:t>
            </w:r>
            <w:r w:rsidRPr="00FC7425">
              <w:rPr>
                <w:rFonts w:eastAsia="Calibri"/>
                <w:color w:val="171717" w:themeColor="background2" w:themeShade="1A"/>
                <w:lang w:eastAsia="en-US"/>
              </w:rPr>
              <w:t>;</w:t>
            </w:r>
          </w:p>
          <w:p w14:paraId="438B2D18" w14:textId="77777777" w:rsidR="00AF5F61" w:rsidRPr="00FC7425" w:rsidRDefault="00AF5F61" w:rsidP="00AF5F61">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0907213D" w14:textId="4DE33C86" w:rsidR="00FB7FEC" w:rsidRPr="00FC7425" w:rsidRDefault="00AF5F61" w:rsidP="004E24DD">
            <w:pPr>
              <w:autoSpaceDE w:val="0"/>
              <w:autoSpaceDN w:val="0"/>
              <w:adjustRightInd w:val="0"/>
              <w:jc w:val="both"/>
              <w:rPr>
                <w:b/>
                <w:color w:val="171717" w:themeColor="background2" w:themeShade="1A"/>
                <w:shd w:val="clear" w:color="auto" w:fill="FFFFFF"/>
              </w:rPr>
            </w:pPr>
            <w:r w:rsidRPr="00FC7425">
              <w:rPr>
                <w:color w:val="171717" w:themeColor="background2" w:themeShade="1A"/>
              </w:rPr>
              <w:t xml:space="preserve">– </w:t>
            </w:r>
            <w:r w:rsidR="0019499D" w:rsidRPr="00FC7425">
              <w:rPr>
                <w:color w:val="171717" w:themeColor="background2" w:themeShade="1A"/>
              </w:rPr>
              <w:t>на основе проведенных контрольных мероприятий</w:t>
            </w:r>
            <w:r w:rsidR="007967BB" w:rsidRPr="00FC7425">
              <w:rPr>
                <w:color w:val="171717" w:themeColor="background2" w:themeShade="1A"/>
              </w:rPr>
              <w:t xml:space="preserve"> и полученных результатов </w:t>
            </w:r>
            <w:r w:rsidR="00917BEB" w:rsidRPr="00FC7425">
              <w:rPr>
                <w:color w:val="171717" w:themeColor="background2" w:themeShade="1A"/>
              </w:rPr>
              <w:t xml:space="preserve"> разрабатывать </w:t>
            </w:r>
            <w:r w:rsidR="004E24DD" w:rsidRPr="00FC7425">
              <w:rPr>
                <w:color w:val="171717" w:themeColor="background2" w:themeShade="1A"/>
              </w:rPr>
              <w:t>планы корректирующих мероприятий по результатам   мониторинга и проверять их исполнение</w:t>
            </w:r>
          </w:p>
        </w:tc>
      </w:tr>
    </w:tbl>
    <w:p w14:paraId="1407D668" w14:textId="46618212" w:rsidR="00DA6B30" w:rsidRPr="00FC7425" w:rsidRDefault="002A39FB" w:rsidP="009B3DB5">
      <w:pPr>
        <w:pStyle w:val="1"/>
        <w:spacing w:line="360" w:lineRule="auto"/>
        <w:rPr>
          <w:rFonts w:ascii="Times New Roman" w:hAnsi="Times New Roman" w:cs="Times New Roman"/>
          <w:color w:val="171717" w:themeColor="background2" w:themeShade="1A"/>
          <w:sz w:val="28"/>
          <w:szCs w:val="28"/>
        </w:rPr>
      </w:pPr>
      <w:bookmarkStart w:id="11" w:name="_Toc89163390"/>
      <w:bookmarkEnd w:id="9"/>
      <w:r w:rsidRPr="00FC7425">
        <w:rPr>
          <w:rFonts w:ascii="Times New Roman" w:hAnsi="Times New Roman" w:cs="Times New Roman"/>
          <w:color w:val="171717" w:themeColor="background2" w:themeShade="1A"/>
          <w:sz w:val="28"/>
          <w:szCs w:val="28"/>
        </w:rPr>
        <w:lastRenderedPageBreak/>
        <w:t>3.</w:t>
      </w:r>
      <w:r w:rsidR="000356CB" w:rsidRPr="00FC7425">
        <w:rPr>
          <w:rFonts w:ascii="Times New Roman" w:hAnsi="Times New Roman" w:cs="Times New Roman"/>
          <w:color w:val="171717" w:themeColor="background2" w:themeShade="1A"/>
          <w:sz w:val="28"/>
          <w:szCs w:val="28"/>
        </w:rPr>
        <w:t xml:space="preserve"> Место дисциплины в структуре образовательной программы</w:t>
      </w:r>
      <w:bookmarkEnd w:id="10"/>
      <w:bookmarkEnd w:id="11"/>
      <w:r w:rsidR="00200E19" w:rsidRPr="00FC7425">
        <w:rPr>
          <w:rFonts w:ascii="Times New Roman" w:hAnsi="Times New Roman" w:cs="Times New Roman"/>
          <w:color w:val="171717" w:themeColor="background2" w:themeShade="1A"/>
          <w:sz w:val="28"/>
          <w:szCs w:val="28"/>
        </w:rPr>
        <w:t xml:space="preserve"> </w:t>
      </w:r>
    </w:p>
    <w:p w14:paraId="0BB91F3D" w14:textId="2C4B8DBF" w:rsidR="006F5703" w:rsidRPr="00FC7425" w:rsidRDefault="00111DBD" w:rsidP="000E77AE">
      <w:pPr>
        <w:spacing w:line="360" w:lineRule="auto"/>
        <w:ind w:left="-142" w:hanging="720"/>
        <w:jc w:val="both"/>
        <w:rPr>
          <w:color w:val="171717" w:themeColor="background2" w:themeShade="1A"/>
          <w:sz w:val="28"/>
          <w:szCs w:val="28"/>
        </w:rPr>
      </w:pPr>
      <w:r w:rsidRPr="00FC7425">
        <w:rPr>
          <w:color w:val="171717" w:themeColor="background2" w:themeShade="1A"/>
          <w:sz w:val="28"/>
          <w:szCs w:val="28"/>
        </w:rPr>
        <w:tab/>
      </w:r>
      <w:r w:rsidR="00736B0B" w:rsidRPr="00FC7425">
        <w:rPr>
          <w:color w:val="171717" w:themeColor="background2" w:themeShade="1A"/>
          <w:sz w:val="28"/>
          <w:szCs w:val="28"/>
        </w:rPr>
        <w:tab/>
      </w:r>
      <w:r w:rsidR="00736B0B" w:rsidRPr="00FC7425">
        <w:rPr>
          <w:color w:val="171717" w:themeColor="background2" w:themeShade="1A"/>
          <w:sz w:val="28"/>
          <w:szCs w:val="28"/>
        </w:rPr>
        <w:tab/>
      </w:r>
      <w:r w:rsidR="00A50BE3" w:rsidRPr="00FC7425">
        <w:rPr>
          <w:color w:val="171717" w:themeColor="background2" w:themeShade="1A"/>
          <w:sz w:val="28"/>
          <w:szCs w:val="28"/>
        </w:rPr>
        <w:t>Дисциплина «Внутренний корпоративный контроль» входит в блок «Дисциплины (модуля направленности магистратуры)</w:t>
      </w:r>
      <w:r w:rsidR="00761894">
        <w:rPr>
          <w:color w:val="171717" w:themeColor="background2" w:themeShade="1A"/>
          <w:sz w:val="28"/>
          <w:szCs w:val="28"/>
        </w:rPr>
        <w:t>»</w:t>
      </w:r>
      <w:r w:rsidR="000B3D73">
        <w:rPr>
          <w:color w:val="171717" w:themeColor="background2" w:themeShade="1A"/>
          <w:sz w:val="28"/>
          <w:szCs w:val="28"/>
        </w:rPr>
        <w:t>, направленность программы магистратуры</w:t>
      </w:r>
      <w:r w:rsidR="00A50BE3" w:rsidRPr="00FC7425">
        <w:rPr>
          <w:color w:val="171717" w:themeColor="background2" w:themeShade="1A"/>
          <w:sz w:val="28"/>
          <w:szCs w:val="28"/>
        </w:rPr>
        <w:t xml:space="preserve"> «Аудит корпоративной безопасности» по направлению подготовки: 38.04.01«Экономика».</w:t>
      </w:r>
    </w:p>
    <w:p w14:paraId="57F01743" w14:textId="77777777" w:rsidR="009F69C1" w:rsidRPr="00FC7425" w:rsidRDefault="009F69C1" w:rsidP="00140A8D">
      <w:pPr>
        <w:pStyle w:val="1"/>
        <w:spacing w:line="276" w:lineRule="auto"/>
        <w:jc w:val="both"/>
        <w:rPr>
          <w:rFonts w:ascii="Times New Roman" w:hAnsi="Times New Roman" w:cs="Times New Roman"/>
          <w:color w:val="171717" w:themeColor="background2" w:themeShade="1A"/>
          <w:sz w:val="24"/>
          <w:szCs w:val="24"/>
        </w:rPr>
      </w:pPr>
      <w:bookmarkStart w:id="12" w:name="_Toc89163391"/>
      <w:bookmarkStart w:id="13" w:name="_Toc418764143"/>
      <w:r w:rsidRPr="00FC7425">
        <w:rPr>
          <w:rFonts w:ascii="Times New Roman" w:hAnsi="Times New Roman" w:cs="Times New Roman"/>
          <w:color w:val="171717" w:themeColor="background2" w:themeShade="1A"/>
          <w:sz w:val="28"/>
          <w:szCs w:val="28"/>
        </w:rPr>
        <w:t xml:space="preserve">4. </w:t>
      </w:r>
      <w:r w:rsidR="00BD4221" w:rsidRPr="00FC7425">
        <w:rPr>
          <w:rFonts w:ascii="Times New Roman" w:hAnsi="Times New Roman" w:cs="Times New Roman"/>
          <w:color w:val="171717" w:themeColor="background2" w:themeShade="1A"/>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p w14:paraId="30B956B5" w14:textId="77777777" w:rsidR="00E3525E" w:rsidRPr="00FC7425" w:rsidRDefault="00E3525E" w:rsidP="00E3525E">
      <w:pPr>
        <w:jc w:val="right"/>
        <w:rPr>
          <w:b/>
          <w:color w:val="171717" w:themeColor="background2" w:themeShade="1A"/>
        </w:rPr>
      </w:pPr>
      <w:r w:rsidRPr="00FC7425">
        <w:rPr>
          <w:color w:val="171717" w:themeColor="background2" w:themeShade="1A"/>
        </w:rPr>
        <w:t>Таблица 2</w:t>
      </w:r>
      <w:r w:rsidRPr="00FC7425">
        <w:rPr>
          <w:b/>
          <w:color w:val="171717" w:themeColor="background2" w:themeShade="1A"/>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552"/>
        <w:gridCol w:w="2835"/>
      </w:tblGrid>
      <w:tr w:rsidR="00FC7425" w:rsidRPr="00FC7425" w14:paraId="09DBA81D" w14:textId="77777777" w:rsidTr="00095D0C">
        <w:trPr>
          <w:trHeight w:val="893"/>
        </w:trPr>
        <w:tc>
          <w:tcPr>
            <w:tcW w:w="4219" w:type="dxa"/>
            <w:shd w:val="clear" w:color="auto" w:fill="auto"/>
            <w:vAlign w:val="center"/>
          </w:tcPr>
          <w:p w14:paraId="269BFFA9" w14:textId="77777777" w:rsidR="00111DBD" w:rsidRPr="00FC7425" w:rsidRDefault="00111DBD" w:rsidP="009642D6">
            <w:pPr>
              <w:spacing w:before="120" w:after="120"/>
              <w:rPr>
                <w:b/>
                <w:color w:val="171717" w:themeColor="background2" w:themeShade="1A"/>
                <w:sz w:val="28"/>
                <w:szCs w:val="28"/>
              </w:rPr>
            </w:pPr>
            <w:r w:rsidRPr="00FC7425">
              <w:rPr>
                <w:b/>
                <w:color w:val="171717" w:themeColor="background2" w:themeShade="1A"/>
                <w:sz w:val="28"/>
                <w:szCs w:val="28"/>
              </w:rPr>
              <w:t>Вид учебной работы по дисциплине</w:t>
            </w:r>
          </w:p>
        </w:tc>
        <w:tc>
          <w:tcPr>
            <w:tcW w:w="2552" w:type="dxa"/>
            <w:shd w:val="clear" w:color="auto" w:fill="auto"/>
          </w:tcPr>
          <w:p w14:paraId="49ABC72B" w14:textId="77777777" w:rsidR="00111DBD" w:rsidRPr="00FC7425" w:rsidRDefault="00111DBD" w:rsidP="00FD1683">
            <w:pPr>
              <w:pStyle w:val="Style350"/>
              <w:widowControl/>
              <w:jc w:val="center"/>
              <w:rPr>
                <w:rStyle w:val="FontStyle694"/>
                <w:color w:val="171717" w:themeColor="background2" w:themeShade="1A"/>
                <w:sz w:val="28"/>
                <w:szCs w:val="28"/>
              </w:rPr>
            </w:pPr>
            <w:r w:rsidRPr="00FC7425">
              <w:rPr>
                <w:rStyle w:val="FontStyle694"/>
                <w:color w:val="171717" w:themeColor="background2" w:themeShade="1A"/>
                <w:sz w:val="28"/>
                <w:szCs w:val="28"/>
              </w:rPr>
              <w:t>Всего</w:t>
            </w:r>
          </w:p>
          <w:p w14:paraId="5E048F1E" w14:textId="77777777" w:rsidR="00111DBD" w:rsidRPr="00FC7425" w:rsidRDefault="00111DBD" w:rsidP="009642D6">
            <w:pPr>
              <w:pStyle w:val="Style350"/>
              <w:jc w:val="center"/>
              <w:rPr>
                <w:rStyle w:val="FontStyle694"/>
                <w:color w:val="171717" w:themeColor="background2" w:themeShade="1A"/>
                <w:sz w:val="28"/>
                <w:szCs w:val="28"/>
              </w:rPr>
            </w:pPr>
            <w:r w:rsidRPr="00FC7425">
              <w:rPr>
                <w:rStyle w:val="FontStyle694"/>
                <w:color w:val="171717" w:themeColor="background2" w:themeShade="1A"/>
                <w:sz w:val="28"/>
                <w:szCs w:val="28"/>
              </w:rPr>
              <w:t xml:space="preserve">(в з/ед. и часах) </w:t>
            </w:r>
          </w:p>
        </w:tc>
        <w:tc>
          <w:tcPr>
            <w:tcW w:w="2835" w:type="dxa"/>
          </w:tcPr>
          <w:p w14:paraId="6FF34B36" w14:textId="6C0B299F" w:rsidR="00111DBD" w:rsidRPr="00FC7425" w:rsidRDefault="00FE2F4C" w:rsidP="00FD1683">
            <w:pPr>
              <w:pStyle w:val="Style350"/>
              <w:widowControl/>
              <w:jc w:val="center"/>
              <w:rPr>
                <w:rStyle w:val="FontStyle694"/>
                <w:color w:val="171717" w:themeColor="background2" w:themeShade="1A"/>
                <w:sz w:val="28"/>
                <w:szCs w:val="28"/>
              </w:rPr>
            </w:pPr>
            <w:r w:rsidRPr="00FC7425">
              <w:rPr>
                <w:rStyle w:val="FontStyle694"/>
                <w:color w:val="171717" w:themeColor="background2" w:themeShade="1A"/>
                <w:sz w:val="28"/>
                <w:szCs w:val="28"/>
              </w:rPr>
              <w:t>М</w:t>
            </w:r>
            <w:r w:rsidRPr="00FC7425">
              <w:rPr>
                <w:rStyle w:val="FontStyle694"/>
                <w:color w:val="171717" w:themeColor="background2" w:themeShade="1A"/>
              </w:rPr>
              <w:t>одуль 5</w:t>
            </w:r>
          </w:p>
          <w:p w14:paraId="6399443C" w14:textId="77777777" w:rsidR="00111DBD" w:rsidRPr="00FC7425" w:rsidRDefault="00111DBD" w:rsidP="009642D6">
            <w:pPr>
              <w:pStyle w:val="Style350"/>
              <w:widowControl/>
              <w:jc w:val="center"/>
              <w:rPr>
                <w:b/>
                <w:bCs/>
                <w:color w:val="171717" w:themeColor="background2" w:themeShade="1A"/>
                <w:sz w:val="28"/>
                <w:szCs w:val="28"/>
              </w:rPr>
            </w:pPr>
            <w:r w:rsidRPr="00FC7425">
              <w:rPr>
                <w:rStyle w:val="FontStyle694"/>
                <w:color w:val="171717" w:themeColor="background2" w:themeShade="1A"/>
                <w:sz w:val="28"/>
                <w:szCs w:val="28"/>
              </w:rPr>
              <w:t xml:space="preserve">(в часах) </w:t>
            </w:r>
          </w:p>
        </w:tc>
      </w:tr>
      <w:tr w:rsidR="00FC7425" w:rsidRPr="00FC7425" w14:paraId="665F93FD" w14:textId="77777777" w:rsidTr="00095D0C">
        <w:trPr>
          <w:trHeight w:val="495"/>
        </w:trPr>
        <w:tc>
          <w:tcPr>
            <w:tcW w:w="4219" w:type="dxa"/>
            <w:shd w:val="clear" w:color="auto" w:fill="auto"/>
          </w:tcPr>
          <w:p w14:paraId="4ACD0CBE" w14:textId="77777777" w:rsidR="00BD4221" w:rsidRPr="00FC7425" w:rsidRDefault="00BD4221" w:rsidP="00BD4221">
            <w:pPr>
              <w:rPr>
                <w:b/>
                <w:color w:val="171717" w:themeColor="background2" w:themeShade="1A"/>
              </w:rPr>
            </w:pPr>
            <w:r w:rsidRPr="00FC7425">
              <w:rPr>
                <w:b/>
                <w:color w:val="171717" w:themeColor="background2" w:themeShade="1A"/>
              </w:rPr>
              <w:t xml:space="preserve">Общая трудоемкость дисциплины </w:t>
            </w:r>
          </w:p>
        </w:tc>
        <w:tc>
          <w:tcPr>
            <w:tcW w:w="2552" w:type="dxa"/>
            <w:shd w:val="clear" w:color="auto" w:fill="auto"/>
          </w:tcPr>
          <w:p w14:paraId="376EB54F" w14:textId="6D781098" w:rsidR="00BD4221" w:rsidRPr="00FC7425" w:rsidRDefault="00C63D0B" w:rsidP="00BD4221">
            <w:pPr>
              <w:jc w:val="center"/>
              <w:rPr>
                <w:b/>
                <w:color w:val="171717" w:themeColor="background2" w:themeShade="1A"/>
              </w:rPr>
            </w:pPr>
            <w:r w:rsidRPr="00FC7425">
              <w:rPr>
                <w:b/>
                <w:color w:val="171717" w:themeColor="background2" w:themeShade="1A"/>
              </w:rPr>
              <w:t>4</w:t>
            </w:r>
            <w:r w:rsidR="00BD4221" w:rsidRPr="00FC7425">
              <w:rPr>
                <w:b/>
                <w:color w:val="171717" w:themeColor="background2" w:themeShade="1A"/>
              </w:rPr>
              <w:t xml:space="preserve"> з/</w:t>
            </w:r>
            <w:proofErr w:type="spellStart"/>
            <w:r w:rsidR="00BD4221" w:rsidRPr="00FC7425">
              <w:rPr>
                <w:b/>
                <w:color w:val="171717" w:themeColor="background2" w:themeShade="1A"/>
              </w:rPr>
              <w:t>ед</w:t>
            </w:r>
            <w:proofErr w:type="spellEnd"/>
            <w:r w:rsidR="00BD4221" w:rsidRPr="00FC7425">
              <w:rPr>
                <w:b/>
                <w:color w:val="171717" w:themeColor="background2" w:themeShade="1A"/>
              </w:rPr>
              <w:t xml:space="preserve">, </w:t>
            </w:r>
            <w:r w:rsidRPr="00FC7425">
              <w:rPr>
                <w:b/>
                <w:color w:val="171717" w:themeColor="background2" w:themeShade="1A"/>
              </w:rPr>
              <w:t>144</w:t>
            </w:r>
            <w:r w:rsidR="00BD4221" w:rsidRPr="00FC7425">
              <w:rPr>
                <w:b/>
                <w:color w:val="171717" w:themeColor="background2" w:themeShade="1A"/>
              </w:rPr>
              <w:t xml:space="preserve">час. </w:t>
            </w:r>
          </w:p>
        </w:tc>
        <w:tc>
          <w:tcPr>
            <w:tcW w:w="2835" w:type="dxa"/>
          </w:tcPr>
          <w:p w14:paraId="2D2E5AD6" w14:textId="7C92554A" w:rsidR="00BD4221" w:rsidRPr="00FC7425" w:rsidRDefault="00C63D0B" w:rsidP="00BD4221">
            <w:pPr>
              <w:jc w:val="center"/>
              <w:rPr>
                <w:b/>
                <w:color w:val="171717" w:themeColor="background2" w:themeShade="1A"/>
              </w:rPr>
            </w:pPr>
            <w:r w:rsidRPr="00FC7425">
              <w:rPr>
                <w:b/>
                <w:color w:val="171717" w:themeColor="background2" w:themeShade="1A"/>
              </w:rPr>
              <w:t>144</w:t>
            </w:r>
          </w:p>
        </w:tc>
      </w:tr>
      <w:tr w:rsidR="00FC7425" w:rsidRPr="00FC7425" w14:paraId="518218FB" w14:textId="77777777" w:rsidTr="00095D0C">
        <w:trPr>
          <w:trHeight w:val="491"/>
        </w:trPr>
        <w:tc>
          <w:tcPr>
            <w:tcW w:w="4219" w:type="dxa"/>
            <w:shd w:val="clear" w:color="auto" w:fill="auto"/>
          </w:tcPr>
          <w:p w14:paraId="7BBD3F5A" w14:textId="77777777" w:rsidR="00BD4221" w:rsidRPr="00FC7425" w:rsidRDefault="00BD4221" w:rsidP="00BD4221">
            <w:pPr>
              <w:rPr>
                <w:b/>
                <w:color w:val="171717" w:themeColor="background2" w:themeShade="1A"/>
              </w:rPr>
            </w:pPr>
            <w:r w:rsidRPr="00FC7425">
              <w:rPr>
                <w:b/>
                <w:color w:val="171717" w:themeColor="background2" w:themeShade="1A"/>
              </w:rPr>
              <w:t xml:space="preserve">Контактная работа - Аудиторные занятия </w:t>
            </w:r>
          </w:p>
        </w:tc>
        <w:tc>
          <w:tcPr>
            <w:tcW w:w="2552" w:type="dxa"/>
            <w:shd w:val="clear" w:color="auto" w:fill="auto"/>
          </w:tcPr>
          <w:p w14:paraId="263455DC" w14:textId="68BAB847" w:rsidR="00BD4221" w:rsidRPr="00FC7425" w:rsidRDefault="00C63D0B" w:rsidP="00BD4221">
            <w:pPr>
              <w:jc w:val="center"/>
              <w:rPr>
                <w:b/>
                <w:color w:val="171717" w:themeColor="background2" w:themeShade="1A"/>
              </w:rPr>
            </w:pPr>
            <w:r w:rsidRPr="00FC7425">
              <w:rPr>
                <w:b/>
                <w:color w:val="171717" w:themeColor="background2" w:themeShade="1A"/>
              </w:rPr>
              <w:t>24</w:t>
            </w:r>
          </w:p>
        </w:tc>
        <w:tc>
          <w:tcPr>
            <w:tcW w:w="2835" w:type="dxa"/>
          </w:tcPr>
          <w:p w14:paraId="40CE9DA2" w14:textId="0B7352BC" w:rsidR="00BD4221" w:rsidRPr="00FC7425" w:rsidRDefault="00C63D0B" w:rsidP="00BD4221">
            <w:pPr>
              <w:jc w:val="center"/>
              <w:rPr>
                <w:b/>
                <w:color w:val="171717" w:themeColor="background2" w:themeShade="1A"/>
              </w:rPr>
            </w:pPr>
            <w:r w:rsidRPr="00FC7425">
              <w:rPr>
                <w:b/>
                <w:color w:val="171717" w:themeColor="background2" w:themeShade="1A"/>
              </w:rPr>
              <w:t>24</w:t>
            </w:r>
          </w:p>
        </w:tc>
      </w:tr>
      <w:tr w:rsidR="00FC7425" w:rsidRPr="00FC7425" w14:paraId="6AE2F3FD" w14:textId="77777777" w:rsidTr="00095D0C">
        <w:trPr>
          <w:trHeight w:val="484"/>
        </w:trPr>
        <w:tc>
          <w:tcPr>
            <w:tcW w:w="4219" w:type="dxa"/>
            <w:shd w:val="clear" w:color="auto" w:fill="auto"/>
          </w:tcPr>
          <w:p w14:paraId="070539D1" w14:textId="77777777" w:rsidR="00BD4221" w:rsidRPr="00FC7425" w:rsidRDefault="00BD4221" w:rsidP="00BD4221">
            <w:pPr>
              <w:rPr>
                <w:color w:val="171717" w:themeColor="background2" w:themeShade="1A"/>
              </w:rPr>
            </w:pPr>
            <w:r w:rsidRPr="00FC7425">
              <w:rPr>
                <w:color w:val="171717" w:themeColor="background2" w:themeShade="1A"/>
              </w:rPr>
              <w:t xml:space="preserve">Лекции </w:t>
            </w:r>
          </w:p>
        </w:tc>
        <w:tc>
          <w:tcPr>
            <w:tcW w:w="2552" w:type="dxa"/>
            <w:shd w:val="clear" w:color="auto" w:fill="auto"/>
          </w:tcPr>
          <w:p w14:paraId="6E87B83A" w14:textId="5C26E096" w:rsidR="00BD4221" w:rsidRPr="00FC7425" w:rsidRDefault="00C63D0B" w:rsidP="00BD4221">
            <w:pPr>
              <w:jc w:val="center"/>
              <w:rPr>
                <w:color w:val="171717" w:themeColor="background2" w:themeShade="1A"/>
              </w:rPr>
            </w:pPr>
            <w:r w:rsidRPr="00FC7425">
              <w:rPr>
                <w:color w:val="171717" w:themeColor="background2" w:themeShade="1A"/>
              </w:rPr>
              <w:t>4</w:t>
            </w:r>
          </w:p>
        </w:tc>
        <w:tc>
          <w:tcPr>
            <w:tcW w:w="2835" w:type="dxa"/>
          </w:tcPr>
          <w:p w14:paraId="67B376D7" w14:textId="6788A1CB" w:rsidR="00BD4221" w:rsidRPr="00FC7425" w:rsidRDefault="00C63D0B" w:rsidP="00BD4221">
            <w:pPr>
              <w:jc w:val="center"/>
              <w:rPr>
                <w:color w:val="171717" w:themeColor="background2" w:themeShade="1A"/>
              </w:rPr>
            </w:pPr>
            <w:r w:rsidRPr="00FC7425">
              <w:rPr>
                <w:color w:val="171717" w:themeColor="background2" w:themeShade="1A"/>
              </w:rPr>
              <w:t>4</w:t>
            </w:r>
          </w:p>
        </w:tc>
      </w:tr>
      <w:tr w:rsidR="00FC7425" w:rsidRPr="00FC7425" w14:paraId="3F51FF32" w14:textId="77777777" w:rsidTr="00095D0C">
        <w:trPr>
          <w:trHeight w:val="489"/>
        </w:trPr>
        <w:tc>
          <w:tcPr>
            <w:tcW w:w="4219" w:type="dxa"/>
            <w:shd w:val="clear" w:color="auto" w:fill="auto"/>
          </w:tcPr>
          <w:p w14:paraId="1FB7219B" w14:textId="77777777" w:rsidR="00BD4221" w:rsidRPr="00FC7425" w:rsidRDefault="00BD4221" w:rsidP="00BD4221">
            <w:pPr>
              <w:rPr>
                <w:color w:val="171717" w:themeColor="background2" w:themeShade="1A"/>
              </w:rPr>
            </w:pPr>
            <w:r w:rsidRPr="00FC7425">
              <w:rPr>
                <w:color w:val="171717" w:themeColor="background2" w:themeShade="1A"/>
              </w:rPr>
              <w:t xml:space="preserve">Семинары, практические занятия  </w:t>
            </w:r>
          </w:p>
        </w:tc>
        <w:tc>
          <w:tcPr>
            <w:tcW w:w="2552" w:type="dxa"/>
            <w:shd w:val="clear" w:color="auto" w:fill="auto"/>
          </w:tcPr>
          <w:p w14:paraId="4F90F1FA" w14:textId="0B94E548" w:rsidR="00BD4221" w:rsidRPr="00FC7425" w:rsidRDefault="00C63D0B" w:rsidP="00BD4221">
            <w:pPr>
              <w:jc w:val="center"/>
              <w:rPr>
                <w:color w:val="171717" w:themeColor="background2" w:themeShade="1A"/>
              </w:rPr>
            </w:pPr>
            <w:r w:rsidRPr="00FC7425">
              <w:rPr>
                <w:color w:val="171717" w:themeColor="background2" w:themeShade="1A"/>
              </w:rPr>
              <w:t>20</w:t>
            </w:r>
          </w:p>
        </w:tc>
        <w:tc>
          <w:tcPr>
            <w:tcW w:w="2835" w:type="dxa"/>
          </w:tcPr>
          <w:p w14:paraId="069FE648" w14:textId="71312B97" w:rsidR="00BD4221" w:rsidRPr="00FC7425" w:rsidRDefault="00C63D0B" w:rsidP="00BD4221">
            <w:pPr>
              <w:jc w:val="center"/>
              <w:rPr>
                <w:color w:val="171717" w:themeColor="background2" w:themeShade="1A"/>
              </w:rPr>
            </w:pPr>
            <w:r w:rsidRPr="00FC7425">
              <w:rPr>
                <w:color w:val="171717" w:themeColor="background2" w:themeShade="1A"/>
              </w:rPr>
              <w:t>20</w:t>
            </w:r>
          </w:p>
        </w:tc>
      </w:tr>
      <w:tr w:rsidR="00FC7425" w:rsidRPr="00FC7425" w14:paraId="7DF254D9" w14:textId="77777777" w:rsidTr="00095D0C">
        <w:trPr>
          <w:trHeight w:val="489"/>
        </w:trPr>
        <w:tc>
          <w:tcPr>
            <w:tcW w:w="4219" w:type="dxa"/>
            <w:shd w:val="clear" w:color="auto" w:fill="auto"/>
          </w:tcPr>
          <w:p w14:paraId="47B7ECFE" w14:textId="77777777" w:rsidR="00BD4221" w:rsidRPr="00FC7425" w:rsidRDefault="00BD4221" w:rsidP="00BD4221">
            <w:pPr>
              <w:rPr>
                <w:b/>
                <w:color w:val="171717" w:themeColor="background2" w:themeShade="1A"/>
              </w:rPr>
            </w:pPr>
            <w:r w:rsidRPr="00FC7425">
              <w:rPr>
                <w:b/>
                <w:color w:val="171717" w:themeColor="background2" w:themeShade="1A"/>
              </w:rPr>
              <w:t>Самостоятельная работа</w:t>
            </w:r>
          </w:p>
        </w:tc>
        <w:tc>
          <w:tcPr>
            <w:tcW w:w="2552" w:type="dxa"/>
            <w:shd w:val="clear" w:color="auto" w:fill="auto"/>
          </w:tcPr>
          <w:p w14:paraId="760B9F37" w14:textId="28167295" w:rsidR="00BD4221" w:rsidRPr="00FC7425" w:rsidRDefault="006A555D" w:rsidP="00BD4221">
            <w:pPr>
              <w:jc w:val="center"/>
              <w:rPr>
                <w:b/>
                <w:color w:val="171717" w:themeColor="background2" w:themeShade="1A"/>
              </w:rPr>
            </w:pPr>
            <w:r w:rsidRPr="00FC7425">
              <w:rPr>
                <w:b/>
                <w:color w:val="171717" w:themeColor="background2" w:themeShade="1A"/>
              </w:rPr>
              <w:t>120</w:t>
            </w:r>
          </w:p>
        </w:tc>
        <w:tc>
          <w:tcPr>
            <w:tcW w:w="2835" w:type="dxa"/>
          </w:tcPr>
          <w:p w14:paraId="36E8041B" w14:textId="4BEC91F1" w:rsidR="00BD4221" w:rsidRPr="00FC7425" w:rsidRDefault="006A555D" w:rsidP="00BD4221">
            <w:pPr>
              <w:jc w:val="center"/>
              <w:rPr>
                <w:b/>
                <w:color w:val="171717" w:themeColor="background2" w:themeShade="1A"/>
              </w:rPr>
            </w:pPr>
            <w:r w:rsidRPr="00FC7425">
              <w:rPr>
                <w:b/>
                <w:color w:val="171717" w:themeColor="background2" w:themeShade="1A"/>
              </w:rPr>
              <w:t>120</w:t>
            </w:r>
          </w:p>
        </w:tc>
      </w:tr>
      <w:tr w:rsidR="00FC7425" w:rsidRPr="00FC7425" w14:paraId="41584563" w14:textId="77777777" w:rsidTr="00095D0C">
        <w:trPr>
          <w:trHeight w:val="362"/>
        </w:trPr>
        <w:tc>
          <w:tcPr>
            <w:tcW w:w="4219" w:type="dxa"/>
            <w:shd w:val="clear" w:color="auto" w:fill="auto"/>
          </w:tcPr>
          <w:p w14:paraId="54AE0F41" w14:textId="77777777" w:rsidR="00BD4221" w:rsidRPr="00FC7425" w:rsidRDefault="00BD4221" w:rsidP="00BD4221">
            <w:pPr>
              <w:rPr>
                <w:color w:val="171717" w:themeColor="background2" w:themeShade="1A"/>
              </w:rPr>
            </w:pPr>
            <w:r w:rsidRPr="00FC7425">
              <w:rPr>
                <w:color w:val="171717" w:themeColor="background2" w:themeShade="1A"/>
              </w:rPr>
              <w:t xml:space="preserve">Вид текущего контроля </w:t>
            </w:r>
          </w:p>
        </w:tc>
        <w:tc>
          <w:tcPr>
            <w:tcW w:w="2552" w:type="dxa"/>
            <w:shd w:val="clear" w:color="auto" w:fill="auto"/>
          </w:tcPr>
          <w:p w14:paraId="348C055C" w14:textId="7FC07D36" w:rsidR="00BD4221" w:rsidRPr="00FC7425" w:rsidRDefault="00EE7858" w:rsidP="00BD4221">
            <w:pPr>
              <w:jc w:val="center"/>
              <w:rPr>
                <w:color w:val="171717" w:themeColor="background2" w:themeShade="1A"/>
              </w:rPr>
            </w:pPr>
            <w:r w:rsidRPr="00FC7425">
              <w:rPr>
                <w:color w:val="171717" w:themeColor="background2" w:themeShade="1A"/>
              </w:rPr>
              <w:t>Эссе</w:t>
            </w:r>
          </w:p>
        </w:tc>
        <w:tc>
          <w:tcPr>
            <w:tcW w:w="2835" w:type="dxa"/>
          </w:tcPr>
          <w:p w14:paraId="7AB65E9A" w14:textId="7D42FC7E" w:rsidR="00BD4221" w:rsidRPr="00FC7425" w:rsidRDefault="006A555D" w:rsidP="00BD4221">
            <w:pPr>
              <w:jc w:val="center"/>
              <w:rPr>
                <w:color w:val="171717" w:themeColor="background2" w:themeShade="1A"/>
              </w:rPr>
            </w:pPr>
            <w:r w:rsidRPr="00FC7425">
              <w:rPr>
                <w:color w:val="171717" w:themeColor="background2" w:themeShade="1A"/>
              </w:rPr>
              <w:t>Эссе</w:t>
            </w:r>
          </w:p>
        </w:tc>
      </w:tr>
      <w:tr w:rsidR="00BD4221" w:rsidRPr="00FC7425" w14:paraId="460B9346" w14:textId="77777777" w:rsidTr="00095D0C">
        <w:trPr>
          <w:trHeight w:val="512"/>
        </w:trPr>
        <w:tc>
          <w:tcPr>
            <w:tcW w:w="4219" w:type="dxa"/>
            <w:shd w:val="clear" w:color="auto" w:fill="auto"/>
          </w:tcPr>
          <w:p w14:paraId="726AC226" w14:textId="77777777" w:rsidR="00BD4221" w:rsidRPr="00FC7425" w:rsidRDefault="00BD4221" w:rsidP="00BD4221">
            <w:pPr>
              <w:rPr>
                <w:color w:val="171717" w:themeColor="background2" w:themeShade="1A"/>
              </w:rPr>
            </w:pPr>
            <w:r w:rsidRPr="00FC7425">
              <w:rPr>
                <w:color w:val="171717" w:themeColor="background2" w:themeShade="1A"/>
              </w:rPr>
              <w:t>Вид промежуточной аттестации</w:t>
            </w:r>
          </w:p>
        </w:tc>
        <w:tc>
          <w:tcPr>
            <w:tcW w:w="2552" w:type="dxa"/>
            <w:shd w:val="clear" w:color="auto" w:fill="auto"/>
          </w:tcPr>
          <w:p w14:paraId="04A72E2F" w14:textId="6D7A723D" w:rsidR="00BD4221" w:rsidRPr="00FC7425" w:rsidRDefault="006A555D" w:rsidP="00BD4221">
            <w:pPr>
              <w:jc w:val="center"/>
              <w:rPr>
                <w:color w:val="171717" w:themeColor="background2" w:themeShade="1A"/>
              </w:rPr>
            </w:pPr>
            <w:r w:rsidRPr="00FC7425">
              <w:rPr>
                <w:color w:val="171717" w:themeColor="background2" w:themeShade="1A"/>
              </w:rPr>
              <w:t>Экзамен</w:t>
            </w:r>
          </w:p>
        </w:tc>
        <w:tc>
          <w:tcPr>
            <w:tcW w:w="2835" w:type="dxa"/>
          </w:tcPr>
          <w:p w14:paraId="1CA376A7" w14:textId="6FAB0657" w:rsidR="00BD4221" w:rsidRPr="00FC7425" w:rsidRDefault="006A555D" w:rsidP="00BD4221">
            <w:pPr>
              <w:jc w:val="center"/>
              <w:rPr>
                <w:color w:val="171717" w:themeColor="background2" w:themeShade="1A"/>
              </w:rPr>
            </w:pPr>
            <w:r w:rsidRPr="00FC7425">
              <w:rPr>
                <w:color w:val="171717" w:themeColor="background2" w:themeShade="1A"/>
              </w:rPr>
              <w:t>Экзамен</w:t>
            </w:r>
          </w:p>
        </w:tc>
      </w:tr>
    </w:tbl>
    <w:p w14:paraId="451DBD85" w14:textId="77777777" w:rsidR="00111DBD" w:rsidRPr="00FC7425" w:rsidRDefault="00111DBD" w:rsidP="00C21E9A">
      <w:pPr>
        <w:spacing w:line="360" w:lineRule="auto"/>
        <w:rPr>
          <w:b/>
          <w:color w:val="171717" w:themeColor="background2" w:themeShade="1A"/>
          <w:sz w:val="28"/>
          <w:szCs w:val="28"/>
        </w:rPr>
      </w:pPr>
    </w:p>
    <w:p w14:paraId="20FC7009" w14:textId="77777777" w:rsidR="004435A1" w:rsidRPr="00FC7425" w:rsidRDefault="00B25C79" w:rsidP="00F404C6">
      <w:pPr>
        <w:pStyle w:val="1"/>
        <w:spacing w:line="276" w:lineRule="auto"/>
        <w:jc w:val="both"/>
        <w:rPr>
          <w:rFonts w:ascii="Times New Roman" w:hAnsi="Times New Roman" w:cs="Times New Roman"/>
          <w:color w:val="171717" w:themeColor="background2" w:themeShade="1A"/>
          <w:sz w:val="28"/>
          <w:szCs w:val="28"/>
        </w:rPr>
      </w:pPr>
      <w:bookmarkStart w:id="14" w:name="_Toc418764144"/>
      <w:bookmarkStart w:id="15" w:name="_Toc89163392"/>
      <w:bookmarkEnd w:id="13"/>
      <w:r w:rsidRPr="00FC7425">
        <w:rPr>
          <w:rFonts w:ascii="Times New Roman" w:hAnsi="Times New Roman" w:cs="Times New Roman"/>
          <w:color w:val="171717" w:themeColor="background2" w:themeShade="1A"/>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r w:rsidR="004435A1" w:rsidRPr="00FC7425">
        <w:rPr>
          <w:rFonts w:ascii="Times New Roman" w:hAnsi="Times New Roman" w:cs="Times New Roman"/>
          <w:color w:val="171717" w:themeColor="background2" w:themeShade="1A"/>
          <w:sz w:val="28"/>
          <w:szCs w:val="28"/>
        </w:rPr>
        <w:t xml:space="preserve"> </w:t>
      </w:r>
    </w:p>
    <w:p w14:paraId="0F62BF25" w14:textId="77777777" w:rsidR="00B25C79" w:rsidRPr="00FC7425" w:rsidRDefault="004435A1" w:rsidP="00260E85">
      <w:pPr>
        <w:pStyle w:val="1"/>
        <w:rPr>
          <w:rFonts w:ascii="Times New Roman" w:hAnsi="Times New Roman" w:cs="Times New Roman"/>
          <w:color w:val="171717" w:themeColor="background2" w:themeShade="1A"/>
          <w:sz w:val="28"/>
          <w:szCs w:val="28"/>
        </w:rPr>
      </w:pPr>
      <w:bookmarkStart w:id="16" w:name="_Toc89163393"/>
      <w:r w:rsidRPr="00FC7425">
        <w:rPr>
          <w:rFonts w:ascii="Times New Roman" w:hAnsi="Times New Roman" w:cs="Times New Roman"/>
          <w:color w:val="171717" w:themeColor="background2" w:themeShade="1A"/>
          <w:sz w:val="28"/>
          <w:szCs w:val="28"/>
        </w:rPr>
        <w:t>5.1. Содержание дисциплины</w:t>
      </w:r>
      <w:bookmarkEnd w:id="16"/>
    </w:p>
    <w:p w14:paraId="036328CF" w14:textId="77777777" w:rsidR="00EE7858" w:rsidRPr="00FC7425" w:rsidRDefault="00EE7858" w:rsidP="00EE7858">
      <w:pPr>
        <w:rPr>
          <w:color w:val="171717" w:themeColor="background2" w:themeShade="1A"/>
        </w:rPr>
      </w:pPr>
    </w:p>
    <w:p w14:paraId="02FFAAEF" w14:textId="77777777" w:rsidR="003C033F" w:rsidRPr="00FC7425" w:rsidRDefault="003C033F" w:rsidP="00F404C6">
      <w:pPr>
        <w:spacing w:after="160" w:line="259" w:lineRule="auto"/>
        <w:jc w:val="both"/>
        <w:rPr>
          <w:b/>
          <w:color w:val="171717" w:themeColor="background2" w:themeShade="1A"/>
          <w:sz w:val="28"/>
          <w:szCs w:val="28"/>
        </w:rPr>
      </w:pPr>
      <w:r w:rsidRPr="00FC7425">
        <w:rPr>
          <w:b/>
          <w:bCs/>
          <w:iCs/>
          <w:color w:val="171717" w:themeColor="background2" w:themeShade="1A"/>
          <w:sz w:val="28"/>
          <w:szCs w:val="28"/>
        </w:rPr>
        <w:t>Тема 1.</w:t>
      </w:r>
      <w:r w:rsidRPr="00FC7425">
        <w:rPr>
          <w:b/>
          <w:bCs/>
          <w:iCs/>
          <w:color w:val="171717" w:themeColor="background2" w:themeShade="1A"/>
          <w:sz w:val="28"/>
          <w:szCs w:val="28"/>
        </w:rPr>
        <w:tab/>
        <w:t>Организация</w:t>
      </w:r>
      <w:r w:rsidRPr="00FC7425">
        <w:rPr>
          <w:b/>
          <w:color w:val="171717" w:themeColor="background2" w:themeShade="1A"/>
          <w:sz w:val="28"/>
          <w:szCs w:val="28"/>
        </w:rPr>
        <w:t xml:space="preserve"> корпоративного контроля </w:t>
      </w:r>
    </w:p>
    <w:p w14:paraId="254D40C2" w14:textId="77777777" w:rsidR="003C033F" w:rsidRPr="00FC7425" w:rsidRDefault="003C033F" w:rsidP="003C033F">
      <w:pPr>
        <w:spacing w:line="360" w:lineRule="auto"/>
        <w:ind w:firstLine="720"/>
        <w:jc w:val="both"/>
        <w:rPr>
          <w:color w:val="171717" w:themeColor="background2" w:themeShade="1A"/>
          <w:sz w:val="28"/>
          <w:szCs w:val="28"/>
        </w:rPr>
      </w:pPr>
      <w:r w:rsidRPr="00FC7425">
        <w:rPr>
          <w:color w:val="171717" w:themeColor="background2" w:themeShade="1A"/>
          <w:sz w:val="28"/>
          <w:szCs w:val="28"/>
        </w:rPr>
        <w:t>Внутренний корпоративный контроль, как компонент системы управления. Масштаб бизнеса и внутренний контроль. Исторические модели корпоративного управления Модели организации внутреннего контроля в управлении корпорацией.</w:t>
      </w:r>
      <w:r w:rsidRPr="00FC7425">
        <w:rPr>
          <w:rFonts w:eastAsia="Calibri"/>
          <w:color w:val="171717" w:themeColor="background2" w:themeShade="1A"/>
          <w:sz w:val="22"/>
          <w:szCs w:val="22"/>
          <w:lang w:eastAsia="en-US"/>
        </w:rPr>
        <w:t xml:space="preserve"> </w:t>
      </w:r>
      <w:r w:rsidRPr="00FC7425">
        <w:rPr>
          <w:color w:val="171717" w:themeColor="background2" w:themeShade="1A"/>
          <w:sz w:val="28"/>
          <w:szCs w:val="28"/>
        </w:rPr>
        <w:t>Влияние вида корпоративного управления на организацию и функционирование корпоративного контроля. Принципы организации корпоративного внутреннего контроля. Субъекты и объекты корпоративного контроля. Мировая практика осуществления внутреннего корпоративного контроля. Создание и поддержание функционирования эффективной системы управления рисками и внутреннего контроля в обществе. Нормативно-правовое регулирование внутреннего корпоративного контроля. Кодекс корпоративного управления.</w:t>
      </w:r>
    </w:p>
    <w:p w14:paraId="1FBA1338" w14:textId="77777777" w:rsidR="003C033F" w:rsidRPr="00FC7425" w:rsidRDefault="003C033F" w:rsidP="003C033F">
      <w:pPr>
        <w:spacing w:line="360" w:lineRule="auto"/>
        <w:ind w:firstLine="709"/>
        <w:jc w:val="both"/>
        <w:rPr>
          <w:b/>
          <w:bCs/>
          <w:iCs/>
          <w:color w:val="171717" w:themeColor="background2" w:themeShade="1A"/>
          <w:sz w:val="28"/>
          <w:szCs w:val="28"/>
        </w:rPr>
      </w:pPr>
    </w:p>
    <w:p w14:paraId="4080136D" w14:textId="77777777" w:rsidR="003C033F" w:rsidRPr="00FC7425" w:rsidRDefault="003C033F" w:rsidP="003C033F">
      <w:pPr>
        <w:spacing w:line="360" w:lineRule="auto"/>
        <w:ind w:firstLine="709"/>
        <w:jc w:val="both"/>
        <w:rPr>
          <w:b/>
          <w:bCs/>
          <w:iCs/>
          <w:color w:val="171717" w:themeColor="background2" w:themeShade="1A"/>
          <w:sz w:val="28"/>
          <w:szCs w:val="28"/>
        </w:rPr>
      </w:pPr>
      <w:r w:rsidRPr="00FC7425">
        <w:rPr>
          <w:b/>
          <w:bCs/>
          <w:iCs/>
          <w:color w:val="171717" w:themeColor="background2" w:themeShade="1A"/>
          <w:sz w:val="28"/>
          <w:szCs w:val="28"/>
        </w:rPr>
        <w:t>Тема 2. Разграничение прав и ответственности субъектов внутреннего корпоративного контроля</w:t>
      </w:r>
    </w:p>
    <w:p w14:paraId="74909194" w14:textId="3EBEFA18" w:rsidR="00061538" w:rsidRPr="00FC7425" w:rsidRDefault="003C033F" w:rsidP="00061538">
      <w:pPr>
        <w:spacing w:line="360" w:lineRule="auto"/>
        <w:ind w:firstLine="709"/>
        <w:jc w:val="both"/>
        <w:rPr>
          <w:color w:val="171717" w:themeColor="background2" w:themeShade="1A"/>
          <w:sz w:val="28"/>
          <w:szCs w:val="28"/>
        </w:rPr>
      </w:pPr>
      <w:r w:rsidRPr="00FC7425">
        <w:rPr>
          <w:color w:val="171717" w:themeColor="background2" w:themeShade="1A"/>
          <w:sz w:val="28"/>
          <w:szCs w:val="28"/>
        </w:rPr>
        <w:t xml:space="preserve">Характер взаимодействия субъектов внутреннего корпоративного контроля. Разграничение целей и функций совета директоров, акционеров и управляющих для целей контроля и управления. Понятие «конфликта интересов». Обязанности по надзору лиц, отвечающих за корпоративное управление. Функции и задачи Комитета по аудиту. Права, обязанности и ответственность исполнительного руководства в области контроля. </w:t>
      </w:r>
      <w:r w:rsidR="00061538" w:rsidRPr="00FC7425">
        <w:rPr>
          <w:color w:val="171717" w:themeColor="background2" w:themeShade="1A"/>
          <w:sz w:val="28"/>
          <w:szCs w:val="28"/>
        </w:rPr>
        <w:t xml:space="preserve">Разграничение функций службы внутреннего контроля и аудита.  </w:t>
      </w:r>
      <w:r w:rsidRPr="00FC7425">
        <w:rPr>
          <w:color w:val="171717" w:themeColor="background2" w:themeShade="1A"/>
          <w:sz w:val="28"/>
          <w:szCs w:val="28"/>
        </w:rPr>
        <w:t xml:space="preserve">Разработка и внедрение эффективной системы внутреннего контроля. Регламентация внутреннего корпоративного контроля. Положение о системе корпоративного финансового контроля. </w:t>
      </w:r>
      <w:r w:rsidRPr="00FC7425">
        <w:rPr>
          <w:rFonts w:eastAsia="Calibri"/>
          <w:color w:val="171717" w:themeColor="background2" w:themeShade="1A"/>
          <w:sz w:val="28"/>
          <w:szCs w:val="28"/>
          <w:lang w:eastAsia="en-US"/>
        </w:rPr>
        <w:t>Основные принципы р</w:t>
      </w:r>
      <w:r w:rsidRPr="00FC7425">
        <w:rPr>
          <w:color w:val="171717" w:themeColor="background2" w:themeShade="1A"/>
          <w:sz w:val="28"/>
          <w:szCs w:val="28"/>
        </w:rPr>
        <w:t xml:space="preserve">азвития системы внутреннего контроля при изменении масштабов бизнеса. </w:t>
      </w:r>
      <w:r w:rsidRPr="00FC7425">
        <w:rPr>
          <w:color w:val="171717" w:themeColor="background2" w:themeShade="1A"/>
          <w:sz w:val="28"/>
          <w:szCs w:val="28"/>
        </w:rPr>
        <w:lastRenderedPageBreak/>
        <w:t>Организация мониторинга внутреннего контроля</w:t>
      </w:r>
      <w:r w:rsidR="00182756" w:rsidRPr="00FC7425">
        <w:rPr>
          <w:color w:val="171717" w:themeColor="background2" w:themeShade="1A"/>
          <w:sz w:val="28"/>
          <w:szCs w:val="28"/>
        </w:rPr>
        <w:t xml:space="preserve"> на разных уровнях управления</w:t>
      </w:r>
      <w:r w:rsidRPr="00FC7425">
        <w:rPr>
          <w:color w:val="171717" w:themeColor="background2" w:themeShade="1A"/>
          <w:sz w:val="28"/>
          <w:szCs w:val="28"/>
        </w:rPr>
        <w:t>.</w:t>
      </w:r>
    </w:p>
    <w:p w14:paraId="27C669B1" w14:textId="77777777" w:rsidR="003C033F" w:rsidRPr="00FC7425" w:rsidRDefault="003C033F" w:rsidP="003C033F">
      <w:pPr>
        <w:spacing w:line="360" w:lineRule="auto"/>
        <w:ind w:firstLine="709"/>
        <w:jc w:val="both"/>
        <w:rPr>
          <w:b/>
          <w:color w:val="171717" w:themeColor="background2" w:themeShade="1A"/>
          <w:sz w:val="28"/>
          <w:szCs w:val="28"/>
        </w:rPr>
      </w:pPr>
    </w:p>
    <w:p w14:paraId="01D16D77" w14:textId="77777777" w:rsidR="003C033F" w:rsidRPr="00FC7425" w:rsidRDefault="003C033F" w:rsidP="003C033F">
      <w:pPr>
        <w:spacing w:line="360" w:lineRule="auto"/>
        <w:jc w:val="center"/>
        <w:rPr>
          <w:b/>
          <w:color w:val="171717" w:themeColor="background2" w:themeShade="1A"/>
          <w:sz w:val="28"/>
          <w:szCs w:val="28"/>
        </w:rPr>
      </w:pPr>
      <w:r w:rsidRPr="00FC7425">
        <w:rPr>
          <w:b/>
          <w:bCs/>
          <w:iCs/>
          <w:color w:val="171717" w:themeColor="background2" w:themeShade="1A"/>
          <w:sz w:val="28"/>
          <w:szCs w:val="28"/>
        </w:rPr>
        <w:t>Тема 3.</w:t>
      </w:r>
      <w:r w:rsidRPr="00FC7425">
        <w:rPr>
          <w:b/>
          <w:color w:val="171717" w:themeColor="background2" w:themeShade="1A"/>
          <w:sz w:val="28"/>
          <w:szCs w:val="28"/>
        </w:rPr>
        <w:t xml:space="preserve"> </w:t>
      </w:r>
      <w:r w:rsidRPr="00FC7425">
        <w:rPr>
          <w:rFonts w:eastAsia="ArialMT"/>
          <w:b/>
          <w:color w:val="171717" w:themeColor="background2" w:themeShade="1A"/>
          <w:sz w:val="28"/>
          <w:szCs w:val="28"/>
        </w:rPr>
        <w:t>Риск-ориентированный внутренний корпоративный контроль</w:t>
      </w:r>
    </w:p>
    <w:p w14:paraId="5A61309E" w14:textId="77777777" w:rsidR="003C033F" w:rsidRPr="00FC7425" w:rsidRDefault="003C033F" w:rsidP="003C033F">
      <w:pPr>
        <w:spacing w:line="360" w:lineRule="auto"/>
        <w:ind w:firstLine="720"/>
        <w:jc w:val="both"/>
        <w:rPr>
          <w:color w:val="171717" w:themeColor="background2" w:themeShade="1A"/>
          <w:sz w:val="28"/>
          <w:szCs w:val="28"/>
        </w:rPr>
      </w:pPr>
      <w:bookmarkStart w:id="17" w:name="_Hlk535927324"/>
      <w:r w:rsidRPr="00FC7425">
        <w:rPr>
          <w:color w:val="171717" w:themeColor="background2" w:themeShade="1A"/>
          <w:sz w:val="28"/>
          <w:szCs w:val="28"/>
        </w:rPr>
        <w:t>Концепция риск-ориентированного контроля. Постановка стратегических целей, определение риск-аппетита</w:t>
      </w:r>
      <w:r w:rsidRPr="00FC7425">
        <w:rPr>
          <w:rFonts w:eastAsia="Calibri"/>
          <w:color w:val="171717" w:themeColor="background2" w:themeShade="1A"/>
          <w:sz w:val="22"/>
          <w:szCs w:val="22"/>
          <w:lang w:eastAsia="en-US"/>
        </w:rPr>
        <w:t xml:space="preserve"> </w:t>
      </w:r>
      <w:r w:rsidRPr="00FC7425">
        <w:rPr>
          <w:color w:val="171717" w:themeColor="background2" w:themeShade="1A"/>
          <w:sz w:val="28"/>
          <w:szCs w:val="28"/>
        </w:rPr>
        <w:t xml:space="preserve">и формирование реестра ключевых рисков. Создание матрицы рисков. Ответственность и обязанности основных участников процесса управления рисками. Оценка рисков и выработка способов реагирования на риск. </w:t>
      </w:r>
      <w:r w:rsidRPr="00FC7425">
        <w:rPr>
          <w:rFonts w:eastAsia="Calibri"/>
          <w:color w:val="171717" w:themeColor="background2" w:themeShade="1A"/>
          <w:sz w:val="28"/>
          <w:szCs w:val="28"/>
          <w:lang w:eastAsia="en-US"/>
        </w:rPr>
        <w:t>Реализация стратегий реагирования на риск/внедрение методов управления рисками и контрольных процедур.</w:t>
      </w:r>
      <w:r w:rsidRPr="00FC7425">
        <w:rPr>
          <w:color w:val="171717" w:themeColor="background2" w:themeShade="1A"/>
          <w:sz w:val="28"/>
          <w:szCs w:val="28"/>
        </w:rPr>
        <w:t xml:space="preserve"> Методы удержания рисков на приемлемых для организации уровнях. Остаточный риск.</w:t>
      </w:r>
      <w:r w:rsidRPr="00FC7425">
        <w:rPr>
          <w:rFonts w:eastAsia="Calibri"/>
          <w:color w:val="171717" w:themeColor="background2" w:themeShade="1A"/>
          <w:sz w:val="22"/>
          <w:szCs w:val="22"/>
          <w:lang w:eastAsia="en-US"/>
        </w:rPr>
        <w:t xml:space="preserve"> </w:t>
      </w:r>
      <w:r w:rsidRPr="00FC7425">
        <w:rPr>
          <w:color w:val="171717" w:themeColor="background2" w:themeShade="1A"/>
          <w:sz w:val="28"/>
          <w:szCs w:val="28"/>
        </w:rPr>
        <w:t>Мониторинг эффективности реализованных мер по управлению рисками.</w:t>
      </w:r>
      <w:r w:rsidRPr="00FC7425">
        <w:rPr>
          <w:rFonts w:eastAsia="Calibri"/>
          <w:color w:val="171717" w:themeColor="background2" w:themeShade="1A"/>
          <w:sz w:val="22"/>
          <w:szCs w:val="22"/>
          <w:lang w:eastAsia="en-US"/>
        </w:rPr>
        <w:t xml:space="preserve"> </w:t>
      </w:r>
      <w:r w:rsidRPr="00FC7425">
        <w:rPr>
          <w:color w:val="171717" w:themeColor="background2" w:themeShade="1A"/>
          <w:sz w:val="28"/>
          <w:szCs w:val="28"/>
        </w:rPr>
        <w:t xml:space="preserve">Подготовка отчетности по эффективности системы управления рисками; организация взаимодействия в рамках управления рисками по всем уровням иерархии и между всеми подразделениями </w:t>
      </w:r>
      <w:bookmarkEnd w:id="17"/>
      <w:r w:rsidRPr="00FC7425">
        <w:rPr>
          <w:color w:val="171717" w:themeColor="background2" w:themeShade="1A"/>
          <w:sz w:val="28"/>
          <w:szCs w:val="28"/>
        </w:rPr>
        <w:t>и дочерними организациями компании</w:t>
      </w:r>
    </w:p>
    <w:p w14:paraId="5D92F4B1" w14:textId="77777777" w:rsidR="003C033F" w:rsidRPr="00FC7425" w:rsidRDefault="003C033F" w:rsidP="003C033F">
      <w:pPr>
        <w:spacing w:line="360" w:lineRule="auto"/>
        <w:ind w:firstLine="720"/>
        <w:jc w:val="both"/>
        <w:rPr>
          <w:color w:val="171717" w:themeColor="background2" w:themeShade="1A"/>
          <w:sz w:val="28"/>
          <w:szCs w:val="28"/>
        </w:rPr>
      </w:pPr>
    </w:p>
    <w:p w14:paraId="69C20C3B" w14:textId="77777777" w:rsidR="003C033F" w:rsidRPr="00FC7425" w:rsidRDefault="003C033F" w:rsidP="003C033F">
      <w:pPr>
        <w:spacing w:line="360" w:lineRule="auto"/>
        <w:ind w:firstLine="709"/>
        <w:jc w:val="both"/>
        <w:rPr>
          <w:color w:val="171717" w:themeColor="background2" w:themeShade="1A"/>
          <w:sz w:val="28"/>
          <w:szCs w:val="28"/>
        </w:rPr>
      </w:pPr>
      <w:r w:rsidRPr="00FC7425">
        <w:rPr>
          <w:b/>
          <w:bCs/>
          <w:iCs/>
          <w:color w:val="171717" w:themeColor="background2" w:themeShade="1A"/>
          <w:sz w:val="28"/>
          <w:szCs w:val="28"/>
        </w:rPr>
        <w:t>Тема 4. Основные направления контрольной деятельности</w:t>
      </w:r>
    </w:p>
    <w:p w14:paraId="60F10DA3" w14:textId="3FEA163A" w:rsidR="00587216" w:rsidRPr="00FC7425" w:rsidRDefault="003C033F" w:rsidP="00587216">
      <w:pPr>
        <w:spacing w:line="360" w:lineRule="auto"/>
        <w:ind w:firstLine="709"/>
        <w:jc w:val="both"/>
        <w:rPr>
          <w:color w:val="171717" w:themeColor="background2" w:themeShade="1A"/>
          <w:sz w:val="28"/>
          <w:szCs w:val="28"/>
        </w:rPr>
      </w:pPr>
      <w:bookmarkStart w:id="18" w:name="_Hlk503970823"/>
      <w:r w:rsidRPr="00FC7425">
        <w:rPr>
          <w:color w:val="171717" w:themeColor="background2" w:themeShade="1A"/>
          <w:sz w:val="28"/>
          <w:szCs w:val="28"/>
        </w:rPr>
        <w:t>Контроль корпоративного уровня. Контрольные функции совета директоров. Задачи корпоративного контроля. Формы, методы, приемы, процедуры внутреннего корпоративного контроля. Формирование типовых контрольных процедур для целей сквозного кон</w:t>
      </w:r>
      <w:r w:rsidR="005338DE">
        <w:rPr>
          <w:color w:val="171717" w:themeColor="background2" w:themeShade="1A"/>
          <w:sz w:val="28"/>
          <w:szCs w:val="28"/>
        </w:rPr>
        <w:t>троля деятельности организации.</w:t>
      </w:r>
      <w:r w:rsidRPr="00FC7425">
        <w:rPr>
          <w:color w:val="171717" w:themeColor="background2" w:themeShade="1A"/>
          <w:sz w:val="28"/>
          <w:szCs w:val="28"/>
        </w:rPr>
        <w:t xml:space="preserve"> Ключевые контроли в управленческих бизнес-процессах. </w:t>
      </w:r>
      <w:bookmarkEnd w:id="18"/>
      <w:r w:rsidRPr="00FC7425">
        <w:rPr>
          <w:color w:val="171717" w:themeColor="background2" w:themeShade="1A"/>
          <w:sz w:val="28"/>
          <w:szCs w:val="28"/>
        </w:rPr>
        <w:t>Корпоративный контроль финансовых потоков. Информация и коммуникация во внутреннем корпоративном контроле.</w:t>
      </w:r>
      <w:r w:rsidRPr="00FC7425">
        <w:rPr>
          <w:rFonts w:eastAsia="Calibri"/>
          <w:color w:val="171717" w:themeColor="background2" w:themeShade="1A"/>
          <w:sz w:val="22"/>
          <w:szCs w:val="22"/>
          <w:lang w:eastAsia="en-US"/>
        </w:rPr>
        <w:t xml:space="preserve"> </w:t>
      </w:r>
      <w:r w:rsidRPr="00FC7425">
        <w:rPr>
          <w:color w:val="171717" w:themeColor="background2" w:themeShade="1A"/>
          <w:sz w:val="28"/>
          <w:szCs w:val="28"/>
        </w:rPr>
        <w:t xml:space="preserve">Политика в области </w:t>
      </w:r>
      <w:r w:rsidR="000356F7" w:rsidRPr="00FC7425">
        <w:rPr>
          <w:color w:val="171717" w:themeColor="background2" w:themeShade="1A"/>
          <w:sz w:val="28"/>
          <w:szCs w:val="28"/>
        </w:rPr>
        <w:t>безопасности</w:t>
      </w:r>
      <w:r w:rsidRPr="00FC7425">
        <w:rPr>
          <w:color w:val="171717" w:themeColor="background2" w:themeShade="1A"/>
          <w:sz w:val="28"/>
          <w:szCs w:val="28"/>
        </w:rPr>
        <w:t>, требования по осведомленности и обмену информацией.</w:t>
      </w:r>
      <w:r w:rsidRPr="00FC7425">
        <w:rPr>
          <w:rFonts w:eastAsia="Calibri"/>
          <w:color w:val="171717" w:themeColor="background2" w:themeShade="1A"/>
          <w:sz w:val="22"/>
          <w:szCs w:val="22"/>
          <w:lang w:eastAsia="en-US"/>
        </w:rPr>
        <w:t xml:space="preserve"> </w:t>
      </w:r>
      <w:r w:rsidR="00587216" w:rsidRPr="00FC7425">
        <w:rPr>
          <w:color w:val="171717" w:themeColor="background2" w:themeShade="1A"/>
          <w:sz w:val="28"/>
          <w:szCs w:val="28"/>
        </w:rPr>
        <w:t xml:space="preserve">Правила и программы внутреннего контроля отмывания преступных доходов. </w:t>
      </w:r>
      <w:r w:rsidRPr="00FC7425">
        <w:rPr>
          <w:color w:val="171717" w:themeColor="background2" w:themeShade="1A"/>
          <w:sz w:val="28"/>
          <w:szCs w:val="28"/>
        </w:rPr>
        <w:t>Требования к информации о деятельности корпорации с позиции корпоративного финансового контроля</w:t>
      </w:r>
      <w:r w:rsidR="006A2CDD" w:rsidRPr="00FC7425">
        <w:rPr>
          <w:color w:val="171717" w:themeColor="background2" w:themeShade="1A"/>
          <w:sz w:val="28"/>
          <w:szCs w:val="28"/>
        </w:rPr>
        <w:t xml:space="preserve"> </w:t>
      </w:r>
      <w:r w:rsidR="00587216" w:rsidRPr="00FC7425">
        <w:rPr>
          <w:color w:val="171717" w:themeColor="background2" w:themeShade="1A"/>
          <w:sz w:val="28"/>
          <w:szCs w:val="28"/>
        </w:rPr>
        <w:t xml:space="preserve">и </w:t>
      </w:r>
      <w:r w:rsidR="006A2CDD" w:rsidRPr="00FC7425">
        <w:rPr>
          <w:color w:val="171717" w:themeColor="background2" w:themeShade="1A"/>
          <w:sz w:val="28"/>
          <w:szCs w:val="28"/>
        </w:rPr>
        <w:t xml:space="preserve">противодействия отмывания преступных доходов; </w:t>
      </w:r>
    </w:p>
    <w:p w14:paraId="78114633" w14:textId="77777777" w:rsidR="003C033F" w:rsidRPr="00FC7425" w:rsidRDefault="003C033F" w:rsidP="003C033F">
      <w:pPr>
        <w:spacing w:line="360" w:lineRule="auto"/>
        <w:ind w:firstLine="709"/>
        <w:jc w:val="both"/>
        <w:rPr>
          <w:b/>
          <w:bCs/>
          <w:iCs/>
          <w:color w:val="171717" w:themeColor="background2" w:themeShade="1A"/>
          <w:sz w:val="28"/>
          <w:szCs w:val="28"/>
        </w:rPr>
      </w:pPr>
      <w:bookmarkStart w:id="19" w:name="_Hlk535852774"/>
      <w:r w:rsidRPr="00FC7425">
        <w:rPr>
          <w:b/>
          <w:bCs/>
          <w:iCs/>
          <w:color w:val="171717" w:themeColor="background2" w:themeShade="1A"/>
          <w:sz w:val="28"/>
          <w:szCs w:val="28"/>
        </w:rPr>
        <w:lastRenderedPageBreak/>
        <w:t xml:space="preserve">Тема 5. </w:t>
      </w:r>
      <w:bookmarkEnd w:id="19"/>
      <w:r w:rsidRPr="00FC7425">
        <w:rPr>
          <w:b/>
          <w:bCs/>
          <w:iCs/>
          <w:color w:val="171717" w:themeColor="background2" w:themeShade="1A"/>
          <w:sz w:val="28"/>
          <w:szCs w:val="28"/>
        </w:rPr>
        <w:t xml:space="preserve">Цели и задачи внутреннего аудита эффективности внутреннего корпоративного контроля </w:t>
      </w:r>
    </w:p>
    <w:p w14:paraId="49BF07F1" w14:textId="77777777" w:rsidR="003C033F" w:rsidRPr="00FC7425" w:rsidRDefault="003C033F" w:rsidP="003C033F">
      <w:pPr>
        <w:spacing w:line="360" w:lineRule="auto"/>
        <w:ind w:firstLine="709"/>
        <w:jc w:val="both"/>
        <w:rPr>
          <w:color w:val="171717" w:themeColor="background2" w:themeShade="1A"/>
          <w:sz w:val="29"/>
          <w:szCs w:val="29"/>
        </w:rPr>
      </w:pPr>
      <w:bookmarkStart w:id="20" w:name="_Hlk535926813"/>
      <w:r w:rsidRPr="00FC7425">
        <w:rPr>
          <w:color w:val="171717" w:themeColor="background2" w:themeShade="1A"/>
          <w:sz w:val="29"/>
          <w:szCs w:val="29"/>
        </w:rPr>
        <w:t>Взаимодействие внутреннего аудита с лицами, отвечающими за корпоративное управление при проведении стратегического и годового планирования внутреннего аудита эффективности внутреннего контроля.</w:t>
      </w:r>
      <w:r w:rsidRPr="00FC7425">
        <w:rPr>
          <w:bCs/>
          <w:iCs/>
          <w:color w:val="171717" w:themeColor="background2" w:themeShade="1A"/>
          <w:sz w:val="29"/>
          <w:szCs w:val="29"/>
        </w:rPr>
        <w:t xml:space="preserve"> Кодекс этики внутренних аудиторов. Риск-ориентированное планирование мероприятий по оценке и совершенствованию системы внутреннего контроля</w:t>
      </w:r>
      <w:r w:rsidRPr="00FC7425">
        <w:rPr>
          <w:color w:val="171717" w:themeColor="background2" w:themeShade="1A"/>
          <w:sz w:val="29"/>
          <w:szCs w:val="29"/>
        </w:rPr>
        <w:t>.</w:t>
      </w:r>
      <w:r w:rsidRPr="00FC7425">
        <w:rPr>
          <w:rFonts w:eastAsia="Calibri"/>
          <w:color w:val="171717" w:themeColor="background2" w:themeShade="1A"/>
          <w:sz w:val="29"/>
          <w:szCs w:val="29"/>
          <w:lang w:eastAsia="en-US"/>
        </w:rPr>
        <w:t xml:space="preserve"> </w:t>
      </w:r>
      <w:r w:rsidRPr="00FC7425">
        <w:rPr>
          <w:color w:val="171717" w:themeColor="background2" w:themeShade="1A"/>
          <w:sz w:val="29"/>
          <w:szCs w:val="29"/>
        </w:rPr>
        <w:t>Необходимость принятия дополнений к плану по мере появления новых рисков. Установление критериев и определение потенциальных сфер аудита. Взаимодействие и связующие звенья с дочерними организациями/подразделениями. Мероприятия по внутреннему контролю, проводимые дочерними организациями/подразделениями, работы, переданные на аутсорсинг. Факторы риска, которые следует учитывать при долгосрочном планировании.</w:t>
      </w:r>
      <w:r w:rsidRPr="00FC7425">
        <w:rPr>
          <w:rFonts w:eastAsia="Calibri"/>
          <w:color w:val="171717" w:themeColor="background2" w:themeShade="1A"/>
          <w:sz w:val="29"/>
          <w:szCs w:val="29"/>
          <w:lang w:eastAsia="en-US"/>
        </w:rPr>
        <w:t xml:space="preserve"> </w:t>
      </w:r>
    </w:p>
    <w:bookmarkEnd w:id="20"/>
    <w:p w14:paraId="40A0744E" w14:textId="77777777" w:rsidR="003C033F" w:rsidRPr="00FC7425" w:rsidRDefault="003C033F" w:rsidP="003C033F">
      <w:pPr>
        <w:spacing w:line="360" w:lineRule="auto"/>
        <w:ind w:firstLine="709"/>
        <w:jc w:val="both"/>
        <w:rPr>
          <w:b/>
          <w:bCs/>
          <w:iCs/>
          <w:color w:val="171717" w:themeColor="background2" w:themeShade="1A"/>
          <w:sz w:val="29"/>
          <w:szCs w:val="29"/>
        </w:rPr>
      </w:pPr>
    </w:p>
    <w:p w14:paraId="669AA050" w14:textId="77777777" w:rsidR="003C033F" w:rsidRPr="00FC7425" w:rsidRDefault="003C033F" w:rsidP="003C033F">
      <w:pPr>
        <w:spacing w:line="360" w:lineRule="auto"/>
        <w:ind w:firstLine="709"/>
        <w:jc w:val="both"/>
        <w:rPr>
          <w:color w:val="171717" w:themeColor="background2" w:themeShade="1A"/>
          <w:sz w:val="29"/>
          <w:szCs w:val="29"/>
        </w:rPr>
      </w:pPr>
      <w:r w:rsidRPr="00FC7425">
        <w:rPr>
          <w:b/>
          <w:bCs/>
          <w:iCs/>
          <w:color w:val="171717" w:themeColor="background2" w:themeShade="1A"/>
          <w:sz w:val="29"/>
          <w:szCs w:val="29"/>
        </w:rPr>
        <w:t xml:space="preserve">Тема 6. Оценка эффективности системы внутреннего корпоративного контроля </w:t>
      </w:r>
    </w:p>
    <w:p w14:paraId="4EC421D0" w14:textId="7AC6674A" w:rsidR="00647214" w:rsidRPr="00FC7425" w:rsidRDefault="003C033F" w:rsidP="00647214">
      <w:pPr>
        <w:spacing w:line="360" w:lineRule="auto"/>
        <w:ind w:firstLine="709"/>
        <w:jc w:val="both"/>
        <w:rPr>
          <w:color w:val="171717" w:themeColor="background2" w:themeShade="1A"/>
          <w:sz w:val="29"/>
          <w:szCs w:val="29"/>
        </w:rPr>
      </w:pPr>
      <w:bookmarkStart w:id="21" w:name="_Hlk535852837"/>
      <w:bookmarkStart w:id="22" w:name="_Hlk23424080"/>
      <w:r w:rsidRPr="00FC7425">
        <w:rPr>
          <w:color w:val="171717" w:themeColor="background2" w:themeShade="1A"/>
          <w:sz w:val="29"/>
          <w:szCs w:val="29"/>
        </w:rPr>
        <w:t>Методика проведения</w:t>
      </w:r>
      <w:bookmarkEnd w:id="21"/>
      <w:r w:rsidRPr="00FC7425">
        <w:rPr>
          <w:color w:val="171717" w:themeColor="background2" w:themeShade="1A"/>
          <w:sz w:val="29"/>
          <w:szCs w:val="29"/>
        </w:rPr>
        <w:t xml:space="preserve"> оценки системы внутреннего корпоративного контроля. Инструменты оценки эффективности внутреннего корпоративного контроля. Оценка компонентов и принципов. Оценка соответствия содержания внутренних нормативных документов, системы внутреннего контроля характеру и масштабам деятельности корпорации. Показатели эффективности и результативности внутреннего контроля.</w:t>
      </w:r>
      <w:r w:rsidR="00B445C4" w:rsidRPr="00FC7425">
        <w:rPr>
          <w:color w:val="171717" w:themeColor="background2" w:themeShade="1A"/>
          <w:sz w:val="29"/>
          <w:szCs w:val="29"/>
        </w:rPr>
        <w:t xml:space="preserve"> Мониторинг эффективности внутреннего контроля</w:t>
      </w:r>
      <w:r w:rsidR="000A1F0E" w:rsidRPr="00FC7425">
        <w:rPr>
          <w:color w:val="171717" w:themeColor="background2" w:themeShade="1A"/>
          <w:sz w:val="29"/>
          <w:szCs w:val="29"/>
        </w:rPr>
        <w:t>, подготовка отчета</w:t>
      </w:r>
      <w:r w:rsidR="00B445C4" w:rsidRPr="00FC7425">
        <w:rPr>
          <w:color w:val="171717" w:themeColor="background2" w:themeShade="1A"/>
          <w:sz w:val="29"/>
          <w:szCs w:val="29"/>
        </w:rPr>
        <w:t>.</w:t>
      </w:r>
      <w:r w:rsidRPr="00FC7425">
        <w:rPr>
          <w:color w:val="171717" w:themeColor="background2" w:themeShade="1A"/>
          <w:sz w:val="29"/>
          <w:szCs w:val="29"/>
        </w:rPr>
        <w:t xml:space="preserve"> </w:t>
      </w:r>
      <w:r w:rsidR="00092FD6" w:rsidRPr="00FC7425">
        <w:rPr>
          <w:color w:val="171717" w:themeColor="background2" w:themeShade="1A"/>
          <w:sz w:val="29"/>
          <w:szCs w:val="29"/>
        </w:rPr>
        <w:t>Взаимодействие руководителя службы внутреннего контроля с лицами, отвечающими за корпоративное управление. Выявление</w:t>
      </w:r>
      <w:r w:rsidRPr="00FC7425">
        <w:rPr>
          <w:color w:val="171717" w:themeColor="background2" w:themeShade="1A"/>
          <w:sz w:val="29"/>
          <w:szCs w:val="29"/>
        </w:rPr>
        <w:t xml:space="preserve"> фактов нарушений, анализ причины совершения и разработка </w:t>
      </w:r>
      <w:r w:rsidR="00EE7858" w:rsidRPr="00FC7425">
        <w:rPr>
          <w:color w:val="171717" w:themeColor="background2" w:themeShade="1A"/>
          <w:sz w:val="29"/>
          <w:szCs w:val="29"/>
        </w:rPr>
        <w:t xml:space="preserve">плана </w:t>
      </w:r>
      <w:r w:rsidR="00EE7858" w:rsidRPr="00FC7425">
        <w:rPr>
          <w:color w:val="171717" w:themeColor="background2" w:themeShade="1A"/>
          <w:sz w:val="29"/>
          <w:szCs w:val="29"/>
        </w:rPr>
        <w:lastRenderedPageBreak/>
        <w:t xml:space="preserve">корректирующих мероприятий по результатам </w:t>
      </w:r>
      <w:r w:rsidR="008B1D6B" w:rsidRPr="00FC7425">
        <w:rPr>
          <w:color w:val="171717" w:themeColor="background2" w:themeShade="1A"/>
          <w:sz w:val="29"/>
          <w:szCs w:val="29"/>
        </w:rPr>
        <w:t>м</w:t>
      </w:r>
      <w:r w:rsidR="00EE7858" w:rsidRPr="00FC7425">
        <w:rPr>
          <w:color w:val="171717" w:themeColor="background2" w:themeShade="1A"/>
          <w:sz w:val="29"/>
          <w:szCs w:val="29"/>
        </w:rPr>
        <w:t>ониторинга.</w:t>
      </w:r>
      <w:r w:rsidR="00761723" w:rsidRPr="00FC7425">
        <w:rPr>
          <w:color w:val="171717" w:themeColor="background2" w:themeShade="1A"/>
          <w:sz w:val="29"/>
          <w:szCs w:val="29"/>
        </w:rPr>
        <w:t xml:space="preserve"> Контроль выполнения плана корректирующих мероприятий</w:t>
      </w:r>
      <w:r w:rsidR="008B1D6B" w:rsidRPr="00FC7425">
        <w:rPr>
          <w:color w:val="171717" w:themeColor="background2" w:themeShade="1A"/>
          <w:sz w:val="29"/>
          <w:szCs w:val="29"/>
        </w:rPr>
        <w:t>.</w:t>
      </w:r>
    </w:p>
    <w:bookmarkEnd w:id="22"/>
    <w:p w14:paraId="0F5A29B7" w14:textId="74F10027" w:rsidR="007B04F5" w:rsidRPr="00FC7425" w:rsidRDefault="007B04F5" w:rsidP="00092FD6">
      <w:pPr>
        <w:spacing w:line="360" w:lineRule="auto"/>
        <w:ind w:firstLine="709"/>
        <w:jc w:val="both"/>
        <w:rPr>
          <w:b/>
          <w:color w:val="171717" w:themeColor="background2" w:themeShade="1A"/>
          <w:sz w:val="28"/>
          <w:szCs w:val="28"/>
        </w:rPr>
      </w:pPr>
      <w:r w:rsidRPr="00FC7425">
        <w:rPr>
          <w:b/>
          <w:color w:val="171717" w:themeColor="background2" w:themeShade="1A"/>
          <w:sz w:val="28"/>
          <w:szCs w:val="28"/>
        </w:rPr>
        <w:t xml:space="preserve">5.2. </w:t>
      </w:r>
      <w:proofErr w:type="spellStart"/>
      <w:r w:rsidRPr="00FC7425">
        <w:rPr>
          <w:b/>
          <w:color w:val="171717" w:themeColor="background2" w:themeShade="1A"/>
          <w:sz w:val="28"/>
          <w:szCs w:val="28"/>
        </w:rPr>
        <w:t>Учебно</w:t>
      </w:r>
      <w:proofErr w:type="spellEnd"/>
      <w:r w:rsidRPr="00FC7425">
        <w:rPr>
          <w:b/>
          <w:color w:val="171717" w:themeColor="background2" w:themeShade="1A"/>
          <w:sz w:val="28"/>
          <w:szCs w:val="28"/>
        </w:rPr>
        <w:t xml:space="preserve"> – тематический план</w:t>
      </w:r>
    </w:p>
    <w:p w14:paraId="10FF058F" w14:textId="77777777" w:rsidR="007B04F5" w:rsidRPr="00FC7425" w:rsidRDefault="007B04F5" w:rsidP="007B04F5">
      <w:pPr>
        <w:widowControl w:val="0"/>
        <w:autoSpaceDE w:val="0"/>
        <w:autoSpaceDN w:val="0"/>
        <w:adjustRightInd w:val="0"/>
        <w:ind w:firstLine="709"/>
        <w:jc w:val="both"/>
        <w:rPr>
          <w:b/>
          <w:color w:val="171717" w:themeColor="background2" w:themeShade="1A"/>
        </w:rPr>
      </w:pPr>
    </w:p>
    <w:p w14:paraId="2284FBA5" w14:textId="77777777" w:rsidR="007B04F5" w:rsidRPr="00F404C6" w:rsidRDefault="007B04F5" w:rsidP="007B04F5">
      <w:pPr>
        <w:widowControl w:val="0"/>
        <w:tabs>
          <w:tab w:val="right" w:pos="851"/>
        </w:tabs>
        <w:autoSpaceDE w:val="0"/>
        <w:autoSpaceDN w:val="0"/>
        <w:adjustRightInd w:val="0"/>
        <w:ind w:firstLine="709"/>
        <w:jc w:val="both"/>
        <w:rPr>
          <w:color w:val="171717" w:themeColor="background2" w:themeShade="1A"/>
          <w:sz w:val="28"/>
        </w:rPr>
      </w:pPr>
      <w:r w:rsidRPr="00F404C6">
        <w:rPr>
          <w:color w:val="171717" w:themeColor="background2" w:themeShade="1A"/>
          <w:sz w:val="28"/>
        </w:rPr>
        <w:t>Информация представляется в табличной форме.</w:t>
      </w:r>
    </w:p>
    <w:p w14:paraId="62B6A15C" w14:textId="1DC3DCFC" w:rsidR="007B04F5" w:rsidRPr="00FC7425" w:rsidRDefault="007B04F5" w:rsidP="007B04F5">
      <w:pPr>
        <w:widowControl w:val="0"/>
        <w:tabs>
          <w:tab w:val="right" w:pos="851"/>
        </w:tabs>
        <w:autoSpaceDE w:val="0"/>
        <w:autoSpaceDN w:val="0"/>
        <w:adjustRightInd w:val="0"/>
        <w:ind w:firstLine="709"/>
        <w:jc w:val="right"/>
        <w:rPr>
          <w:color w:val="171717" w:themeColor="background2" w:themeShade="1A"/>
        </w:rPr>
      </w:pPr>
      <w:r w:rsidRPr="00FC7425">
        <w:rPr>
          <w:color w:val="171717" w:themeColor="background2" w:themeShade="1A"/>
        </w:rPr>
        <w:t>Таблица 2</w:t>
      </w:r>
    </w:p>
    <w:tbl>
      <w:tblPr>
        <w:tblW w:w="514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2487"/>
        <w:gridCol w:w="849"/>
        <w:gridCol w:w="991"/>
        <w:gridCol w:w="991"/>
        <w:gridCol w:w="1284"/>
        <w:gridCol w:w="1150"/>
        <w:gridCol w:w="1658"/>
      </w:tblGrid>
      <w:tr w:rsidR="00FC7425" w:rsidRPr="00FC7425" w14:paraId="71AFC8E3" w14:textId="77777777" w:rsidTr="00F404C6">
        <w:tc>
          <w:tcPr>
            <w:tcW w:w="222" w:type="pct"/>
            <w:vMerge w:val="restart"/>
            <w:shd w:val="clear" w:color="auto" w:fill="auto"/>
          </w:tcPr>
          <w:p w14:paraId="13593E03" w14:textId="77777777" w:rsidR="007B04F5" w:rsidRPr="00FC7425" w:rsidRDefault="007B04F5" w:rsidP="00F404C6">
            <w:pPr>
              <w:widowControl w:val="0"/>
              <w:tabs>
                <w:tab w:val="right" w:pos="851"/>
              </w:tabs>
              <w:autoSpaceDE w:val="0"/>
              <w:autoSpaceDN w:val="0"/>
              <w:adjustRightInd w:val="0"/>
              <w:ind w:left="-16" w:right="16"/>
              <w:jc w:val="both"/>
              <w:rPr>
                <w:color w:val="171717" w:themeColor="background2" w:themeShade="1A"/>
              </w:rPr>
            </w:pPr>
            <w:r w:rsidRPr="00FC7425">
              <w:rPr>
                <w:color w:val="171717" w:themeColor="background2" w:themeShade="1A"/>
              </w:rPr>
              <w:t>№</w:t>
            </w:r>
          </w:p>
          <w:p w14:paraId="61ACA8AB" w14:textId="0315DD3B" w:rsidR="007B04F5" w:rsidRPr="00FC7425" w:rsidRDefault="00F404C6" w:rsidP="00F404C6">
            <w:pPr>
              <w:widowControl w:val="0"/>
              <w:tabs>
                <w:tab w:val="right" w:pos="851"/>
              </w:tabs>
              <w:autoSpaceDE w:val="0"/>
              <w:autoSpaceDN w:val="0"/>
              <w:adjustRightInd w:val="0"/>
              <w:ind w:left="-16" w:right="16"/>
              <w:jc w:val="both"/>
              <w:rPr>
                <w:color w:val="171717" w:themeColor="background2" w:themeShade="1A"/>
              </w:rPr>
            </w:pPr>
            <w:r>
              <w:rPr>
                <w:color w:val="171717" w:themeColor="background2" w:themeShade="1A"/>
              </w:rPr>
              <w:t>п</w:t>
            </w:r>
            <w:r w:rsidR="007B04F5" w:rsidRPr="00FC7425">
              <w:rPr>
                <w:color w:val="171717" w:themeColor="background2" w:themeShade="1A"/>
              </w:rPr>
              <w:t>/п</w:t>
            </w:r>
          </w:p>
        </w:tc>
        <w:tc>
          <w:tcPr>
            <w:tcW w:w="1263" w:type="pct"/>
            <w:vMerge w:val="restart"/>
            <w:shd w:val="clear" w:color="auto" w:fill="auto"/>
          </w:tcPr>
          <w:p w14:paraId="37CF8F13"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r w:rsidRPr="00FC7425">
              <w:rPr>
                <w:b/>
                <w:color w:val="171717" w:themeColor="background2" w:themeShade="1A"/>
              </w:rPr>
              <w:t>Наименование тем (разделов) дисциплины</w:t>
            </w:r>
          </w:p>
        </w:tc>
        <w:tc>
          <w:tcPr>
            <w:tcW w:w="2673" w:type="pct"/>
            <w:gridSpan w:val="5"/>
          </w:tcPr>
          <w:p w14:paraId="30B09569" w14:textId="77777777" w:rsidR="007B04F5" w:rsidRPr="00FC7425" w:rsidRDefault="007B04F5" w:rsidP="007B04F5">
            <w:pPr>
              <w:widowControl w:val="0"/>
              <w:tabs>
                <w:tab w:val="right" w:pos="851"/>
              </w:tabs>
              <w:autoSpaceDE w:val="0"/>
              <w:autoSpaceDN w:val="0"/>
              <w:adjustRightInd w:val="0"/>
              <w:ind w:firstLine="709"/>
              <w:jc w:val="both"/>
              <w:rPr>
                <w:b/>
                <w:color w:val="171717" w:themeColor="background2" w:themeShade="1A"/>
              </w:rPr>
            </w:pPr>
            <w:r w:rsidRPr="00FC7425">
              <w:rPr>
                <w:b/>
                <w:color w:val="171717" w:themeColor="background2" w:themeShade="1A"/>
              </w:rPr>
              <w:t>Трудоемкость в часах</w:t>
            </w:r>
          </w:p>
        </w:tc>
        <w:tc>
          <w:tcPr>
            <w:tcW w:w="842" w:type="pct"/>
            <w:vMerge w:val="restart"/>
            <w:shd w:val="clear" w:color="auto" w:fill="auto"/>
          </w:tcPr>
          <w:p w14:paraId="016097E4" w14:textId="77777777" w:rsidR="007B04F5" w:rsidRPr="00FC7425" w:rsidRDefault="007B04F5" w:rsidP="007B04F5">
            <w:pPr>
              <w:widowControl w:val="0"/>
              <w:tabs>
                <w:tab w:val="right" w:pos="851"/>
              </w:tabs>
              <w:autoSpaceDE w:val="0"/>
              <w:autoSpaceDN w:val="0"/>
              <w:adjustRightInd w:val="0"/>
              <w:jc w:val="both"/>
              <w:rPr>
                <w:b/>
                <w:color w:val="171717" w:themeColor="background2" w:themeShade="1A"/>
              </w:rPr>
            </w:pPr>
            <w:r w:rsidRPr="00FC7425">
              <w:rPr>
                <w:b/>
                <w:color w:val="171717" w:themeColor="background2" w:themeShade="1A"/>
              </w:rPr>
              <w:t>Формы текущего контроля успеваемости</w:t>
            </w:r>
          </w:p>
        </w:tc>
      </w:tr>
      <w:tr w:rsidR="00FC7425" w:rsidRPr="00FC7425" w14:paraId="1D6DE9A5" w14:textId="77777777" w:rsidTr="00F404C6">
        <w:tc>
          <w:tcPr>
            <w:tcW w:w="222" w:type="pct"/>
            <w:vMerge/>
            <w:shd w:val="clear" w:color="auto" w:fill="auto"/>
          </w:tcPr>
          <w:p w14:paraId="7FBA9C1B" w14:textId="77777777" w:rsidR="007B04F5" w:rsidRPr="00FC7425" w:rsidRDefault="007B04F5" w:rsidP="00F404C6">
            <w:pPr>
              <w:widowControl w:val="0"/>
              <w:tabs>
                <w:tab w:val="right" w:pos="851"/>
              </w:tabs>
              <w:autoSpaceDE w:val="0"/>
              <w:autoSpaceDN w:val="0"/>
              <w:adjustRightInd w:val="0"/>
              <w:ind w:left="-16" w:right="16"/>
              <w:jc w:val="both"/>
              <w:rPr>
                <w:color w:val="171717" w:themeColor="background2" w:themeShade="1A"/>
              </w:rPr>
            </w:pPr>
          </w:p>
        </w:tc>
        <w:tc>
          <w:tcPr>
            <w:tcW w:w="1263" w:type="pct"/>
            <w:vMerge/>
            <w:shd w:val="clear" w:color="auto" w:fill="auto"/>
          </w:tcPr>
          <w:p w14:paraId="3503B5EA" w14:textId="77777777" w:rsidR="007B04F5" w:rsidRPr="00FC7425" w:rsidRDefault="007B04F5" w:rsidP="007B04F5">
            <w:pPr>
              <w:widowControl w:val="0"/>
              <w:tabs>
                <w:tab w:val="right" w:pos="851"/>
              </w:tabs>
              <w:autoSpaceDE w:val="0"/>
              <w:autoSpaceDN w:val="0"/>
              <w:adjustRightInd w:val="0"/>
              <w:ind w:firstLine="709"/>
              <w:jc w:val="both"/>
              <w:rPr>
                <w:color w:val="171717" w:themeColor="background2" w:themeShade="1A"/>
              </w:rPr>
            </w:pPr>
          </w:p>
        </w:tc>
        <w:tc>
          <w:tcPr>
            <w:tcW w:w="431" w:type="pct"/>
            <w:vMerge w:val="restart"/>
            <w:shd w:val="clear" w:color="auto" w:fill="auto"/>
          </w:tcPr>
          <w:p w14:paraId="6A66A075" w14:textId="77777777" w:rsidR="007B04F5" w:rsidRPr="00FC7425" w:rsidRDefault="007B04F5" w:rsidP="007B04F5">
            <w:pPr>
              <w:widowControl w:val="0"/>
              <w:tabs>
                <w:tab w:val="right" w:pos="851"/>
              </w:tabs>
              <w:autoSpaceDE w:val="0"/>
              <w:autoSpaceDN w:val="0"/>
              <w:adjustRightInd w:val="0"/>
              <w:jc w:val="both"/>
              <w:rPr>
                <w:b/>
                <w:color w:val="171717" w:themeColor="background2" w:themeShade="1A"/>
              </w:rPr>
            </w:pPr>
            <w:r w:rsidRPr="00FC7425">
              <w:rPr>
                <w:b/>
                <w:color w:val="171717" w:themeColor="background2" w:themeShade="1A"/>
              </w:rPr>
              <w:t>Всего</w:t>
            </w:r>
          </w:p>
        </w:tc>
        <w:tc>
          <w:tcPr>
            <w:tcW w:w="1658" w:type="pct"/>
            <w:gridSpan w:val="3"/>
            <w:shd w:val="clear" w:color="auto" w:fill="auto"/>
          </w:tcPr>
          <w:p w14:paraId="7E268928" w14:textId="77777777" w:rsidR="007B04F5" w:rsidRPr="00FC7425" w:rsidRDefault="007B04F5" w:rsidP="007B04F5">
            <w:pPr>
              <w:widowControl w:val="0"/>
              <w:tabs>
                <w:tab w:val="right" w:pos="851"/>
              </w:tabs>
              <w:autoSpaceDE w:val="0"/>
              <w:autoSpaceDN w:val="0"/>
              <w:adjustRightInd w:val="0"/>
              <w:ind w:firstLine="709"/>
              <w:jc w:val="both"/>
              <w:rPr>
                <w:b/>
                <w:color w:val="171717" w:themeColor="background2" w:themeShade="1A"/>
              </w:rPr>
            </w:pPr>
            <w:r w:rsidRPr="00FC7425">
              <w:rPr>
                <w:b/>
                <w:color w:val="171717" w:themeColor="background2" w:themeShade="1A"/>
              </w:rPr>
              <w:t>Контактная работа - Аудиторная работа</w:t>
            </w:r>
          </w:p>
        </w:tc>
        <w:tc>
          <w:tcPr>
            <w:tcW w:w="584" w:type="pct"/>
            <w:vMerge w:val="restart"/>
            <w:shd w:val="clear" w:color="auto" w:fill="auto"/>
          </w:tcPr>
          <w:p w14:paraId="2768CFE0"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r w:rsidRPr="00FC7425">
              <w:rPr>
                <w:b/>
                <w:color w:val="171717" w:themeColor="background2" w:themeShade="1A"/>
              </w:rPr>
              <w:t>Самостоятельная работа</w:t>
            </w:r>
          </w:p>
        </w:tc>
        <w:tc>
          <w:tcPr>
            <w:tcW w:w="842" w:type="pct"/>
            <w:vMerge/>
            <w:shd w:val="clear" w:color="auto" w:fill="auto"/>
          </w:tcPr>
          <w:p w14:paraId="7AFB8017"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p>
        </w:tc>
      </w:tr>
      <w:tr w:rsidR="00FC7425" w:rsidRPr="00FC7425" w14:paraId="510324C2" w14:textId="77777777" w:rsidTr="00F404C6">
        <w:tc>
          <w:tcPr>
            <w:tcW w:w="222" w:type="pct"/>
            <w:vMerge/>
            <w:shd w:val="clear" w:color="auto" w:fill="auto"/>
          </w:tcPr>
          <w:p w14:paraId="1CA91903" w14:textId="77777777" w:rsidR="007B04F5" w:rsidRPr="00FC7425" w:rsidRDefault="007B04F5" w:rsidP="00F404C6">
            <w:pPr>
              <w:widowControl w:val="0"/>
              <w:tabs>
                <w:tab w:val="right" w:pos="851"/>
              </w:tabs>
              <w:autoSpaceDE w:val="0"/>
              <w:autoSpaceDN w:val="0"/>
              <w:adjustRightInd w:val="0"/>
              <w:ind w:left="-16" w:right="16"/>
              <w:jc w:val="both"/>
              <w:rPr>
                <w:color w:val="171717" w:themeColor="background2" w:themeShade="1A"/>
              </w:rPr>
            </w:pPr>
          </w:p>
        </w:tc>
        <w:tc>
          <w:tcPr>
            <w:tcW w:w="1263" w:type="pct"/>
            <w:vMerge/>
            <w:shd w:val="clear" w:color="auto" w:fill="auto"/>
          </w:tcPr>
          <w:p w14:paraId="1E31592A" w14:textId="77777777" w:rsidR="007B04F5" w:rsidRPr="00FC7425" w:rsidRDefault="007B04F5" w:rsidP="007B04F5">
            <w:pPr>
              <w:widowControl w:val="0"/>
              <w:tabs>
                <w:tab w:val="right" w:pos="851"/>
              </w:tabs>
              <w:autoSpaceDE w:val="0"/>
              <w:autoSpaceDN w:val="0"/>
              <w:adjustRightInd w:val="0"/>
              <w:ind w:firstLine="709"/>
              <w:jc w:val="both"/>
              <w:rPr>
                <w:color w:val="171717" w:themeColor="background2" w:themeShade="1A"/>
              </w:rPr>
            </w:pPr>
          </w:p>
        </w:tc>
        <w:tc>
          <w:tcPr>
            <w:tcW w:w="431" w:type="pct"/>
            <w:vMerge/>
            <w:shd w:val="clear" w:color="auto" w:fill="auto"/>
          </w:tcPr>
          <w:p w14:paraId="66366843" w14:textId="77777777" w:rsidR="007B04F5" w:rsidRPr="00FC7425" w:rsidRDefault="007B04F5" w:rsidP="007B04F5">
            <w:pPr>
              <w:widowControl w:val="0"/>
              <w:tabs>
                <w:tab w:val="right" w:pos="851"/>
              </w:tabs>
              <w:autoSpaceDE w:val="0"/>
              <w:autoSpaceDN w:val="0"/>
              <w:adjustRightInd w:val="0"/>
              <w:ind w:firstLine="709"/>
              <w:jc w:val="both"/>
              <w:rPr>
                <w:color w:val="171717" w:themeColor="background2" w:themeShade="1A"/>
              </w:rPr>
            </w:pPr>
          </w:p>
        </w:tc>
        <w:tc>
          <w:tcPr>
            <w:tcW w:w="503" w:type="pct"/>
            <w:shd w:val="clear" w:color="auto" w:fill="auto"/>
          </w:tcPr>
          <w:p w14:paraId="504AC188"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r w:rsidRPr="00FC7425">
              <w:rPr>
                <w:color w:val="171717" w:themeColor="background2" w:themeShade="1A"/>
              </w:rPr>
              <w:t xml:space="preserve">Общая, в </w:t>
            </w:r>
            <w:proofErr w:type="spellStart"/>
            <w:r w:rsidRPr="00FC7425">
              <w:rPr>
                <w:color w:val="171717" w:themeColor="background2" w:themeShade="1A"/>
              </w:rPr>
              <w:t>т.ч</w:t>
            </w:r>
            <w:proofErr w:type="spellEnd"/>
            <w:r w:rsidRPr="00FC7425">
              <w:rPr>
                <w:color w:val="171717" w:themeColor="background2" w:themeShade="1A"/>
              </w:rPr>
              <w:t>.:</w:t>
            </w:r>
          </w:p>
        </w:tc>
        <w:tc>
          <w:tcPr>
            <w:tcW w:w="503" w:type="pct"/>
            <w:shd w:val="clear" w:color="auto" w:fill="auto"/>
          </w:tcPr>
          <w:p w14:paraId="5EEF6D86"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r w:rsidRPr="00FC7425">
              <w:rPr>
                <w:color w:val="171717" w:themeColor="background2" w:themeShade="1A"/>
              </w:rPr>
              <w:t>Лекции</w:t>
            </w:r>
          </w:p>
        </w:tc>
        <w:tc>
          <w:tcPr>
            <w:tcW w:w="652" w:type="pct"/>
            <w:shd w:val="clear" w:color="auto" w:fill="auto"/>
          </w:tcPr>
          <w:p w14:paraId="224995D5"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r w:rsidRPr="00FC7425">
              <w:rPr>
                <w:color w:val="171717" w:themeColor="background2" w:themeShade="1A"/>
              </w:rPr>
              <w:t>Семинары, практические занятия</w:t>
            </w:r>
          </w:p>
          <w:p w14:paraId="7C05D249" w14:textId="77777777" w:rsidR="007B04F5" w:rsidRPr="00FC7425" w:rsidRDefault="007B04F5" w:rsidP="007B04F5">
            <w:pPr>
              <w:widowControl w:val="0"/>
              <w:tabs>
                <w:tab w:val="right" w:pos="851"/>
              </w:tabs>
              <w:autoSpaceDE w:val="0"/>
              <w:autoSpaceDN w:val="0"/>
              <w:adjustRightInd w:val="0"/>
              <w:jc w:val="both"/>
              <w:rPr>
                <w:color w:val="171717" w:themeColor="background2" w:themeShade="1A"/>
              </w:rPr>
            </w:pPr>
          </w:p>
        </w:tc>
        <w:tc>
          <w:tcPr>
            <w:tcW w:w="584" w:type="pct"/>
            <w:vMerge/>
            <w:shd w:val="clear" w:color="auto" w:fill="auto"/>
          </w:tcPr>
          <w:p w14:paraId="0661266C" w14:textId="77777777" w:rsidR="007B04F5" w:rsidRPr="00FC7425" w:rsidRDefault="007B04F5" w:rsidP="007B04F5">
            <w:pPr>
              <w:widowControl w:val="0"/>
              <w:tabs>
                <w:tab w:val="right" w:pos="851"/>
              </w:tabs>
              <w:autoSpaceDE w:val="0"/>
              <w:autoSpaceDN w:val="0"/>
              <w:adjustRightInd w:val="0"/>
              <w:ind w:firstLine="709"/>
              <w:jc w:val="both"/>
              <w:rPr>
                <w:color w:val="171717" w:themeColor="background2" w:themeShade="1A"/>
              </w:rPr>
            </w:pPr>
          </w:p>
        </w:tc>
        <w:tc>
          <w:tcPr>
            <w:tcW w:w="842" w:type="pct"/>
            <w:vMerge/>
            <w:shd w:val="clear" w:color="auto" w:fill="auto"/>
          </w:tcPr>
          <w:p w14:paraId="580B9FED" w14:textId="77777777" w:rsidR="007B04F5" w:rsidRPr="00FC7425" w:rsidRDefault="007B04F5" w:rsidP="007B04F5">
            <w:pPr>
              <w:widowControl w:val="0"/>
              <w:tabs>
                <w:tab w:val="right" w:pos="851"/>
              </w:tabs>
              <w:autoSpaceDE w:val="0"/>
              <w:autoSpaceDN w:val="0"/>
              <w:adjustRightInd w:val="0"/>
              <w:ind w:firstLine="709"/>
              <w:jc w:val="both"/>
              <w:rPr>
                <w:color w:val="171717" w:themeColor="background2" w:themeShade="1A"/>
              </w:rPr>
            </w:pPr>
          </w:p>
        </w:tc>
      </w:tr>
      <w:tr w:rsidR="00FC7425" w:rsidRPr="00FC7425" w14:paraId="7B4E0F5C" w14:textId="77777777" w:rsidTr="002A2828">
        <w:tc>
          <w:tcPr>
            <w:tcW w:w="222" w:type="pct"/>
            <w:shd w:val="clear" w:color="auto" w:fill="auto"/>
          </w:tcPr>
          <w:p w14:paraId="6AFC5AA1" w14:textId="5031FF28" w:rsidR="00412DA2" w:rsidRPr="00FC7425" w:rsidRDefault="00412DA2" w:rsidP="00F404C6">
            <w:pPr>
              <w:pStyle w:val="af2"/>
              <w:widowControl w:val="0"/>
              <w:numPr>
                <w:ilvl w:val="0"/>
                <w:numId w:val="14"/>
              </w:numPr>
              <w:tabs>
                <w:tab w:val="right" w:pos="851"/>
              </w:tabs>
              <w:autoSpaceDE w:val="0"/>
              <w:autoSpaceDN w:val="0"/>
              <w:adjustRightInd w:val="0"/>
              <w:ind w:left="-16" w:right="16" w:firstLine="0"/>
              <w:jc w:val="both"/>
              <w:rPr>
                <w:rFonts w:ascii="Times New Roman" w:hAnsi="Times New Roman" w:cs="Times New Roman"/>
                <w:color w:val="171717" w:themeColor="background2" w:themeShade="1A"/>
              </w:rPr>
            </w:pPr>
          </w:p>
        </w:tc>
        <w:tc>
          <w:tcPr>
            <w:tcW w:w="1263" w:type="pct"/>
            <w:shd w:val="clear" w:color="auto" w:fill="auto"/>
          </w:tcPr>
          <w:p w14:paraId="6E2DB611" w14:textId="311AF4F0" w:rsidR="00412DA2" w:rsidRPr="00FC7425" w:rsidRDefault="00412DA2" w:rsidP="00412DA2">
            <w:pPr>
              <w:rPr>
                <w:color w:val="171717" w:themeColor="background2" w:themeShade="1A"/>
              </w:rPr>
            </w:pPr>
            <w:r w:rsidRPr="00FC7425">
              <w:rPr>
                <w:color w:val="171717" w:themeColor="background2" w:themeShade="1A"/>
              </w:rPr>
              <w:t>Тема 1. Организация корпоративного контроля</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AE9373" w14:textId="163C8D07" w:rsidR="00412DA2" w:rsidRPr="00FC7425" w:rsidRDefault="002A2828" w:rsidP="00412DA2">
            <w:pPr>
              <w:jc w:val="center"/>
              <w:rPr>
                <w:color w:val="171717" w:themeColor="background2" w:themeShade="1A"/>
              </w:rPr>
            </w:pPr>
            <w:r>
              <w:rPr>
                <w:color w:val="171717" w:themeColor="background2" w:themeShade="1A"/>
              </w:rPr>
              <w:t>20</w:t>
            </w:r>
          </w:p>
        </w:tc>
        <w:tc>
          <w:tcPr>
            <w:tcW w:w="503" w:type="pct"/>
            <w:tcBorders>
              <w:top w:val="single" w:sz="4" w:space="0" w:color="auto"/>
              <w:left w:val="single" w:sz="4" w:space="0" w:color="auto"/>
              <w:bottom w:val="single" w:sz="4" w:space="0" w:color="auto"/>
              <w:right w:val="single" w:sz="4" w:space="0" w:color="auto"/>
            </w:tcBorders>
            <w:vAlign w:val="center"/>
          </w:tcPr>
          <w:p w14:paraId="465B848F" w14:textId="5632AAFF" w:rsidR="00412DA2" w:rsidRPr="00FC7425" w:rsidRDefault="00587C74" w:rsidP="00412DA2">
            <w:pPr>
              <w:jc w:val="center"/>
              <w:rPr>
                <w:color w:val="171717" w:themeColor="background2" w:themeShade="1A"/>
              </w:rPr>
            </w:pPr>
            <w:r w:rsidRPr="00FC7425">
              <w:rPr>
                <w:color w:val="171717" w:themeColor="background2" w:themeShade="1A"/>
              </w:rPr>
              <w:t>2</w:t>
            </w:r>
          </w:p>
        </w:tc>
        <w:tc>
          <w:tcPr>
            <w:tcW w:w="503" w:type="pct"/>
            <w:tcBorders>
              <w:top w:val="single" w:sz="4" w:space="0" w:color="auto"/>
              <w:left w:val="single" w:sz="4" w:space="0" w:color="auto"/>
              <w:bottom w:val="single" w:sz="4" w:space="0" w:color="auto"/>
              <w:right w:val="single" w:sz="4" w:space="0" w:color="auto"/>
            </w:tcBorders>
            <w:vAlign w:val="center"/>
          </w:tcPr>
          <w:p w14:paraId="3FF93D5D" w14:textId="3964424F" w:rsidR="00412DA2" w:rsidRPr="00FC7425" w:rsidRDefault="00FC5299" w:rsidP="00412DA2">
            <w:pPr>
              <w:jc w:val="center"/>
              <w:rPr>
                <w:color w:val="171717" w:themeColor="background2" w:themeShade="1A"/>
              </w:rPr>
            </w:pPr>
            <w:r w:rsidRPr="00FC7425">
              <w:rPr>
                <w:color w:val="171717" w:themeColor="background2" w:themeShade="1A"/>
              </w:rPr>
              <w:t>0</w:t>
            </w:r>
          </w:p>
        </w:tc>
        <w:tc>
          <w:tcPr>
            <w:tcW w:w="652" w:type="pct"/>
            <w:tcBorders>
              <w:top w:val="single" w:sz="4" w:space="0" w:color="auto"/>
              <w:left w:val="single" w:sz="4" w:space="0" w:color="auto"/>
              <w:bottom w:val="single" w:sz="4" w:space="0" w:color="auto"/>
              <w:right w:val="single" w:sz="4" w:space="0" w:color="auto"/>
            </w:tcBorders>
            <w:vAlign w:val="center"/>
          </w:tcPr>
          <w:p w14:paraId="57B3E356" w14:textId="77777777" w:rsidR="00412DA2" w:rsidRPr="00FC7425" w:rsidRDefault="00412DA2" w:rsidP="00412DA2">
            <w:pPr>
              <w:jc w:val="center"/>
              <w:rPr>
                <w:color w:val="171717" w:themeColor="background2" w:themeShade="1A"/>
              </w:rPr>
            </w:pPr>
            <w:r w:rsidRPr="00FC7425">
              <w:rPr>
                <w:color w:val="171717" w:themeColor="background2" w:themeShade="1A"/>
              </w:rPr>
              <w:t>2</w:t>
            </w:r>
          </w:p>
        </w:tc>
        <w:tc>
          <w:tcPr>
            <w:tcW w:w="584" w:type="pct"/>
            <w:tcBorders>
              <w:top w:val="single" w:sz="4" w:space="0" w:color="auto"/>
              <w:left w:val="single" w:sz="4" w:space="0" w:color="auto"/>
              <w:bottom w:val="single" w:sz="4" w:space="0" w:color="auto"/>
              <w:right w:val="single" w:sz="4" w:space="0" w:color="auto"/>
            </w:tcBorders>
            <w:vAlign w:val="center"/>
          </w:tcPr>
          <w:p w14:paraId="2B25502E" w14:textId="7197355D" w:rsidR="00412DA2" w:rsidRPr="00FC7425" w:rsidRDefault="00487E78" w:rsidP="00412DA2">
            <w:pPr>
              <w:jc w:val="center"/>
              <w:rPr>
                <w:color w:val="171717" w:themeColor="background2" w:themeShade="1A"/>
              </w:rPr>
            </w:pPr>
            <w:r w:rsidRPr="00FC7425">
              <w:rPr>
                <w:color w:val="171717" w:themeColor="background2" w:themeShade="1A"/>
              </w:rPr>
              <w:t>18</w:t>
            </w:r>
          </w:p>
        </w:tc>
        <w:tc>
          <w:tcPr>
            <w:tcW w:w="842" w:type="pct"/>
            <w:tcBorders>
              <w:top w:val="single" w:sz="4" w:space="0" w:color="auto"/>
              <w:left w:val="single" w:sz="4" w:space="0" w:color="auto"/>
              <w:bottom w:val="single" w:sz="4" w:space="0" w:color="auto"/>
              <w:right w:val="single" w:sz="4" w:space="0" w:color="auto"/>
            </w:tcBorders>
          </w:tcPr>
          <w:p w14:paraId="5181CACE" w14:textId="4BB36AC1" w:rsidR="00412DA2" w:rsidRPr="00FC7425" w:rsidRDefault="00412DA2" w:rsidP="00412DA2">
            <w:pPr>
              <w:rPr>
                <w:color w:val="171717" w:themeColor="background2" w:themeShade="1A"/>
              </w:rPr>
            </w:pPr>
            <w:r w:rsidRPr="00FC7425">
              <w:rPr>
                <w:color w:val="171717" w:themeColor="background2" w:themeShade="1A"/>
              </w:rPr>
              <w:t>Опрос</w:t>
            </w:r>
          </w:p>
        </w:tc>
      </w:tr>
      <w:tr w:rsidR="00FC7425" w:rsidRPr="00FC7425" w14:paraId="0EC5E471" w14:textId="77777777" w:rsidTr="002A2828">
        <w:tc>
          <w:tcPr>
            <w:tcW w:w="222" w:type="pct"/>
            <w:shd w:val="clear" w:color="auto" w:fill="auto"/>
          </w:tcPr>
          <w:p w14:paraId="7CB0240B" w14:textId="29168D0E" w:rsidR="00412DA2" w:rsidRPr="00FC7425" w:rsidRDefault="00412DA2" w:rsidP="00F404C6">
            <w:pPr>
              <w:pStyle w:val="af2"/>
              <w:widowControl w:val="0"/>
              <w:numPr>
                <w:ilvl w:val="0"/>
                <w:numId w:val="14"/>
              </w:numPr>
              <w:tabs>
                <w:tab w:val="right" w:pos="851"/>
              </w:tabs>
              <w:autoSpaceDE w:val="0"/>
              <w:autoSpaceDN w:val="0"/>
              <w:adjustRightInd w:val="0"/>
              <w:ind w:left="-16" w:right="16" w:firstLine="0"/>
              <w:jc w:val="both"/>
              <w:rPr>
                <w:rFonts w:ascii="Times New Roman" w:hAnsi="Times New Roman" w:cs="Times New Roman"/>
                <w:color w:val="171717" w:themeColor="background2" w:themeShade="1A"/>
              </w:rPr>
            </w:pPr>
          </w:p>
        </w:tc>
        <w:tc>
          <w:tcPr>
            <w:tcW w:w="1263" w:type="pct"/>
            <w:shd w:val="clear" w:color="auto" w:fill="auto"/>
          </w:tcPr>
          <w:p w14:paraId="0C63C24B" w14:textId="3B459D68" w:rsidR="00412DA2" w:rsidRPr="00FC7425" w:rsidRDefault="00412DA2" w:rsidP="00412DA2">
            <w:pPr>
              <w:jc w:val="both"/>
              <w:rPr>
                <w:color w:val="171717" w:themeColor="background2" w:themeShade="1A"/>
              </w:rPr>
            </w:pPr>
            <w:r w:rsidRPr="00FC7425">
              <w:rPr>
                <w:color w:val="171717" w:themeColor="background2" w:themeShade="1A"/>
              </w:rPr>
              <w:t>Тема 2. Разграничение прав и ответственности субъектов внутреннего корпоративного контроля</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217A4E" w14:textId="591B64DD" w:rsidR="00412DA2" w:rsidRPr="00FC7425" w:rsidRDefault="002A2828" w:rsidP="00412DA2">
            <w:pPr>
              <w:jc w:val="center"/>
              <w:rPr>
                <w:color w:val="171717" w:themeColor="background2" w:themeShade="1A"/>
              </w:rPr>
            </w:pPr>
            <w:r>
              <w:rPr>
                <w:color w:val="171717" w:themeColor="background2" w:themeShade="1A"/>
              </w:rPr>
              <w:t>23</w:t>
            </w:r>
          </w:p>
        </w:tc>
        <w:tc>
          <w:tcPr>
            <w:tcW w:w="503" w:type="pct"/>
            <w:tcBorders>
              <w:top w:val="single" w:sz="4" w:space="0" w:color="auto"/>
              <w:left w:val="single" w:sz="4" w:space="0" w:color="auto"/>
              <w:bottom w:val="single" w:sz="4" w:space="0" w:color="auto"/>
              <w:right w:val="single" w:sz="4" w:space="0" w:color="auto"/>
            </w:tcBorders>
            <w:vAlign w:val="center"/>
          </w:tcPr>
          <w:p w14:paraId="215DF1FB" w14:textId="7C3005AC" w:rsidR="00412DA2" w:rsidRPr="00FC7425" w:rsidRDefault="00587C74" w:rsidP="00412DA2">
            <w:pPr>
              <w:jc w:val="center"/>
              <w:rPr>
                <w:color w:val="171717" w:themeColor="background2" w:themeShade="1A"/>
              </w:rPr>
            </w:pPr>
            <w:r w:rsidRPr="00FC7425">
              <w:rPr>
                <w:color w:val="171717" w:themeColor="background2" w:themeShade="1A"/>
              </w:rPr>
              <w:t>3</w:t>
            </w:r>
          </w:p>
        </w:tc>
        <w:tc>
          <w:tcPr>
            <w:tcW w:w="503" w:type="pct"/>
            <w:tcBorders>
              <w:top w:val="single" w:sz="4" w:space="0" w:color="auto"/>
              <w:left w:val="single" w:sz="4" w:space="0" w:color="auto"/>
              <w:bottom w:val="single" w:sz="4" w:space="0" w:color="auto"/>
              <w:right w:val="single" w:sz="4" w:space="0" w:color="auto"/>
            </w:tcBorders>
            <w:vAlign w:val="center"/>
          </w:tcPr>
          <w:p w14:paraId="2C18F663" w14:textId="6D891A60" w:rsidR="00412DA2" w:rsidRPr="00FC7425" w:rsidRDefault="00FC5299" w:rsidP="00412DA2">
            <w:pPr>
              <w:jc w:val="center"/>
              <w:rPr>
                <w:color w:val="171717" w:themeColor="background2" w:themeShade="1A"/>
              </w:rPr>
            </w:pPr>
            <w:r w:rsidRPr="00FC7425">
              <w:rPr>
                <w:color w:val="171717" w:themeColor="background2" w:themeShade="1A"/>
              </w:rPr>
              <w:t>1</w:t>
            </w:r>
          </w:p>
        </w:tc>
        <w:tc>
          <w:tcPr>
            <w:tcW w:w="652" w:type="pct"/>
            <w:tcBorders>
              <w:top w:val="single" w:sz="4" w:space="0" w:color="auto"/>
              <w:left w:val="single" w:sz="4" w:space="0" w:color="auto"/>
              <w:bottom w:val="single" w:sz="4" w:space="0" w:color="auto"/>
              <w:right w:val="single" w:sz="4" w:space="0" w:color="auto"/>
            </w:tcBorders>
            <w:vAlign w:val="center"/>
          </w:tcPr>
          <w:p w14:paraId="54B10363" w14:textId="77777777" w:rsidR="00412DA2" w:rsidRPr="00FC7425" w:rsidRDefault="00412DA2" w:rsidP="00412DA2">
            <w:pPr>
              <w:jc w:val="center"/>
              <w:rPr>
                <w:color w:val="171717" w:themeColor="background2" w:themeShade="1A"/>
              </w:rPr>
            </w:pPr>
            <w:r w:rsidRPr="00FC7425">
              <w:rPr>
                <w:color w:val="171717" w:themeColor="background2" w:themeShade="1A"/>
              </w:rPr>
              <w:t>2</w:t>
            </w:r>
          </w:p>
        </w:tc>
        <w:tc>
          <w:tcPr>
            <w:tcW w:w="584" w:type="pct"/>
            <w:tcBorders>
              <w:top w:val="single" w:sz="4" w:space="0" w:color="auto"/>
              <w:left w:val="single" w:sz="4" w:space="0" w:color="auto"/>
              <w:bottom w:val="single" w:sz="4" w:space="0" w:color="auto"/>
              <w:right w:val="single" w:sz="4" w:space="0" w:color="auto"/>
            </w:tcBorders>
            <w:vAlign w:val="center"/>
          </w:tcPr>
          <w:p w14:paraId="25DBDB7C" w14:textId="2685A0D8" w:rsidR="00412DA2" w:rsidRPr="00FC7425" w:rsidRDefault="00487E78" w:rsidP="00412DA2">
            <w:pPr>
              <w:jc w:val="center"/>
              <w:rPr>
                <w:color w:val="171717" w:themeColor="background2" w:themeShade="1A"/>
              </w:rPr>
            </w:pPr>
            <w:r w:rsidRPr="00FC7425">
              <w:rPr>
                <w:color w:val="171717" w:themeColor="background2" w:themeShade="1A"/>
              </w:rPr>
              <w:t>20</w:t>
            </w:r>
          </w:p>
        </w:tc>
        <w:tc>
          <w:tcPr>
            <w:tcW w:w="842" w:type="pct"/>
            <w:tcBorders>
              <w:top w:val="single" w:sz="4" w:space="0" w:color="auto"/>
              <w:left w:val="single" w:sz="4" w:space="0" w:color="auto"/>
              <w:bottom w:val="single" w:sz="4" w:space="0" w:color="auto"/>
              <w:right w:val="single" w:sz="4" w:space="0" w:color="auto"/>
            </w:tcBorders>
          </w:tcPr>
          <w:p w14:paraId="7E7FFACF" w14:textId="680566DF" w:rsidR="00412DA2" w:rsidRPr="00FC7425" w:rsidRDefault="00412DA2" w:rsidP="00412DA2">
            <w:pPr>
              <w:rPr>
                <w:color w:val="171717" w:themeColor="background2" w:themeShade="1A"/>
              </w:rPr>
            </w:pPr>
            <w:r w:rsidRPr="00FC7425">
              <w:rPr>
                <w:color w:val="171717" w:themeColor="background2" w:themeShade="1A"/>
              </w:rPr>
              <w:t xml:space="preserve"> Опрос, защита задания</w:t>
            </w:r>
          </w:p>
        </w:tc>
      </w:tr>
      <w:tr w:rsidR="00FC7425" w:rsidRPr="00FC7425" w14:paraId="120C8A7E" w14:textId="77777777" w:rsidTr="002A2828">
        <w:tc>
          <w:tcPr>
            <w:tcW w:w="222" w:type="pct"/>
            <w:shd w:val="clear" w:color="auto" w:fill="auto"/>
          </w:tcPr>
          <w:p w14:paraId="58D985A9" w14:textId="612E1EA9" w:rsidR="00412DA2" w:rsidRPr="00FC7425" w:rsidRDefault="00412DA2" w:rsidP="00F404C6">
            <w:pPr>
              <w:pStyle w:val="af2"/>
              <w:widowControl w:val="0"/>
              <w:numPr>
                <w:ilvl w:val="0"/>
                <w:numId w:val="14"/>
              </w:numPr>
              <w:tabs>
                <w:tab w:val="right" w:pos="851"/>
              </w:tabs>
              <w:autoSpaceDE w:val="0"/>
              <w:autoSpaceDN w:val="0"/>
              <w:adjustRightInd w:val="0"/>
              <w:ind w:left="-16" w:right="16" w:firstLine="0"/>
              <w:jc w:val="both"/>
              <w:rPr>
                <w:rFonts w:ascii="Times New Roman" w:hAnsi="Times New Roman" w:cs="Times New Roman"/>
                <w:color w:val="171717" w:themeColor="background2" w:themeShade="1A"/>
              </w:rPr>
            </w:pPr>
          </w:p>
        </w:tc>
        <w:tc>
          <w:tcPr>
            <w:tcW w:w="1263" w:type="pct"/>
            <w:shd w:val="clear" w:color="auto" w:fill="auto"/>
          </w:tcPr>
          <w:p w14:paraId="2BE99098" w14:textId="3B8D5F94" w:rsidR="00412DA2" w:rsidRPr="00FC7425" w:rsidRDefault="00412DA2" w:rsidP="00412DA2">
            <w:pPr>
              <w:jc w:val="both"/>
              <w:rPr>
                <w:color w:val="171717" w:themeColor="background2" w:themeShade="1A"/>
              </w:rPr>
            </w:pPr>
            <w:r w:rsidRPr="00FC7425">
              <w:rPr>
                <w:color w:val="171717" w:themeColor="background2" w:themeShade="1A"/>
              </w:rPr>
              <w:t>Тема 3. Риск-ориентированный внутренний корпоративный контроль</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A5CD5C9" w14:textId="1940756B" w:rsidR="00412DA2" w:rsidRPr="00FC7425" w:rsidRDefault="002A2828" w:rsidP="00412DA2">
            <w:pPr>
              <w:jc w:val="center"/>
              <w:rPr>
                <w:color w:val="171717" w:themeColor="background2" w:themeShade="1A"/>
              </w:rPr>
            </w:pPr>
            <w:r>
              <w:rPr>
                <w:color w:val="171717" w:themeColor="background2" w:themeShade="1A"/>
              </w:rPr>
              <w:t>27</w:t>
            </w:r>
          </w:p>
        </w:tc>
        <w:tc>
          <w:tcPr>
            <w:tcW w:w="503" w:type="pct"/>
            <w:tcBorders>
              <w:top w:val="single" w:sz="4" w:space="0" w:color="auto"/>
              <w:left w:val="single" w:sz="4" w:space="0" w:color="auto"/>
              <w:bottom w:val="single" w:sz="4" w:space="0" w:color="auto"/>
              <w:right w:val="single" w:sz="4" w:space="0" w:color="auto"/>
            </w:tcBorders>
            <w:vAlign w:val="center"/>
          </w:tcPr>
          <w:p w14:paraId="16824D33" w14:textId="667F754A" w:rsidR="00412DA2" w:rsidRPr="00FC7425" w:rsidRDefault="00587C74" w:rsidP="00412DA2">
            <w:pPr>
              <w:jc w:val="center"/>
              <w:rPr>
                <w:color w:val="171717" w:themeColor="background2" w:themeShade="1A"/>
              </w:rPr>
            </w:pPr>
            <w:r w:rsidRPr="00FC7425">
              <w:rPr>
                <w:color w:val="171717" w:themeColor="background2" w:themeShade="1A"/>
              </w:rPr>
              <w:t>5</w:t>
            </w:r>
          </w:p>
        </w:tc>
        <w:tc>
          <w:tcPr>
            <w:tcW w:w="503" w:type="pct"/>
            <w:tcBorders>
              <w:top w:val="single" w:sz="4" w:space="0" w:color="auto"/>
              <w:left w:val="single" w:sz="4" w:space="0" w:color="auto"/>
              <w:bottom w:val="single" w:sz="4" w:space="0" w:color="auto"/>
              <w:right w:val="single" w:sz="4" w:space="0" w:color="auto"/>
            </w:tcBorders>
            <w:vAlign w:val="center"/>
          </w:tcPr>
          <w:p w14:paraId="1FD85474" w14:textId="2016D9D9" w:rsidR="00412DA2" w:rsidRPr="00FC7425" w:rsidRDefault="00FC5299" w:rsidP="00412DA2">
            <w:pPr>
              <w:jc w:val="center"/>
              <w:rPr>
                <w:color w:val="171717" w:themeColor="background2" w:themeShade="1A"/>
              </w:rPr>
            </w:pPr>
            <w:r w:rsidRPr="00FC7425">
              <w:rPr>
                <w:color w:val="171717" w:themeColor="background2" w:themeShade="1A"/>
              </w:rPr>
              <w:t>1</w:t>
            </w:r>
          </w:p>
        </w:tc>
        <w:tc>
          <w:tcPr>
            <w:tcW w:w="652" w:type="pct"/>
            <w:tcBorders>
              <w:top w:val="single" w:sz="4" w:space="0" w:color="auto"/>
              <w:left w:val="single" w:sz="4" w:space="0" w:color="auto"/>
              <w:bottom w:val="single" w:sz="4" w:space="0" w:color="auto"/>
              <w:right w:val="single" w:sz="4" w:space="0" w:color="auto"/>
            </w:tcBorders>
            <w:vAlign w:val="center"/>
          </w:tcPr>
          <w:p w14:paraId="492C9F16" w14:textId="77777777" w:rsidR="00412DA2" w:rsidRPr="00FC7425" w:rsidRDefault="00412DA2" w:rsidP="00412DA2">
            <w:pPr>
              <w:jc w:val="center"/>
              <w:rPr>
                <w:color w:val="171717" w:themeColor="background2" w:themeShade="1A"/>
              </w:rPr>
            </w:pPr>
            <w:r w:rsidRPr="00FC7425">
              <w:rPr>
                <w:color w:val="171717" w:themeColor="background2" w:themeShade="1A"/>
              </w:rPr>
              <w:t>4</w:t>
            </w:r>
          </w:p>
        </w:tc>
        <w:tc>
          <w:tcPr>
            <w:tcW w:w="584" w:type="pct"/>
            <w:tcBorders>
              <w:top w:val="single" w:sz="4" w:space="0" w:color="auto"/>
              <w:left w:val="single" w:sz="4" w:space="0" w:color="auto"/>
              <w:bottom w:val="single" w:sz="4" w:space="0" w:color="auto"/>
              <w:right w:val="single" w:sz="4" w:space="0" w:color="auto"/>
            </w:tcBorders>
            <w:vAlign w:val="center"/>
          </w:tcPr>
          <w:p w14:paraId="4FDFEAA1" w14:textId="77283F5C" w:rsidR="00412DA2" w:rsidRPr="00FC7425" w:rsidRDefault="00487E78" w:rsidP="00412DA2">
            <w:pPr>
              <w:jc w:val="center"/>
              <w:rPr>
                <w:color w:val="171717" w:themeColor="background2" w:themeShade="1A"/>
              </w:rPr>
            </w:pPr>
            <w:r w:rsidRPr="00FC7425">
              <w:rPr>
                <w:color w:val="171717" w:themeColor="background2" w:themeShade="1A"/>
              </w:rPr>
              <w:t>22</w:t>
            </w:r>
          </w:p>
        </w:tc>
        <w:tc>
          <w:tcPr>
            <w:tcW w:w="842" w:type="pct"/>
            <w:tcBorders>
              <w:top w:val="single" w:sz="4" w:space="0" w:color="auto"/>
              <w:left w:val="single" w:sz="4" w:space="0" w:color="auto"/>
              <w:bottom w:val="single" w:sz="4" w:space="0" w:color="auto"/>
              <w:right w:val="single" w:sz="4" w:space="0" w:color="auto"/>
            </w:tcBorders>
          </w:tcPr>
          <w:p w14:paraId="5C3901F2" w14:textId="785367F0" w:rsidR="00412DA2" w:rsidRPr="00FC7425" w:rsidRDefault="00131CAA" w:rsidP="00412DA2">
            <w:pPr>
              <w:rPr>
                <w:color w:val="171717" w:themeColor="background2" w:themeShade="1A"/>
              </w:rPr>
            </w:pPr>
            <w:r w:rsidRPr="00FC7425">
              <w:rPr>
                <w:color w:val="171717" w:themeColor="background2" w:themeShade="1A"/>
              </w:rPr>
              <w:t xml:space="preserve">Семинар с использованием метода </w:t>
            </w:r>
            <w:proofErr w:type="spellStart"/>
            <w:r w:rsidRPr="00FC7425">
              <w:rPr>
                <w:color w:val="171717" w:themeColor="background2" w:themeShade="1A"/>
              </w:rPr>
              <w:t>фасилитации</w:t>
            </w:r>
            <w:proofErr w:type="spellEnd"/>
            <w:r w:rsidRPr="00FC7425">
              <w:rPr>
                <w:color w:val="171717" w:themeColor="background2" w:themeShade="1A"/>
              </w:rPr>
              <w:t xml:space="preserve">; защита задания </w:t>
            </w:r>
          </w:p>
        </w:tc>
      </w:tr>
      <w:tr w:rsidR="00FC7425" w:rsidRPr="00FC7425" w14:paraId="217198C1" w14:textId="77777777" w:rsidTr="002A2828">
        <w:tc>
          <w:tcPr>
            <w:tcW w:w="222" w:type="pct"/>
            <w:shd w:val="clear" w:color="auto" w:fill="auto"/>
          </w:tcPr>
          <w:p w14:paraId="0629B4A1" w14:textId="415B2BA9" w:rsidR="00412DA2" w:rsidRPr="00FC7425" w:rsidRDefault="00412DA2" w:rsidP="00F404C6">
            <w:pPr>
              <w:pStyle w:val="af2"/>
              <w:widowControl w:val="0"/>
              <w:numPr>
                <w:ilvl w:val="0"/>
                <w:numId w:val="14"/>
              </w:numPr>
              <w:tabs>
                <w:tab w:val="right" w:pos="851"/>
              </w:tabs>
              <w:autoSpaceDE w:val="0"/>
              <w:autoSpaceDN w:val="0"/>
              <w:adjustRightInd w:val="0"/>
              <w:ind w:left="-16" w:right="16" w:firstLine="0"/>
              <w:jc w:val="both"/>
              <w:rPr>
                <w:rFonts w:ascii="Times New Roman" w:hAnsi="Times New Roman" w:cs="Times New Roman"/>
                <w:color w:val="171717" w:themeColor="background2" w:themeShade="1A"/>
              </w:rPr>
            </w:pPr>
          </w:p>
        </w:tc>
        <w:tc>
          <w:tcPr>
            <w:tcW w:w="1263" w:type="pct"/>
            <w:shd w:val="clear" w:color="auto" w:fill="auto"/>
          </w:tcPr>
          <w:p w14:paraId="09034874" w14:textId="284FD8EB" w:rsidR="00412DA2" w:rsidRPr="00FC7425" w:rsidRDefault="00412DA2" w:rsidP="00412DA2">
            <w:pPr>
              <w:jc w:val="both"/>
              <w:rPr>
                <w:rFonts w:eastAsia="Calibri"/>
                <w:color w:val="171717" w:themeColor="background2" w:themeShade="1A"/>
                <w:lang w:eastAsia="en-US"/>
              </w:rPr>
            </w:pPr>
            <w:r w:rsidRPr="00FC7425">
              <w:rPr>
                <w:color w:val="171717" w:themeColor="background2" w:themeShade="1A"/>
              </w:rPr>
              <w:t>Тема 4. Основные направления контрольной деятельности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DFF33F3" w14:textId="71D61E4E" w:rsidR="00412DA2" w:rsidRPr="00FC7425" w:rsidRDefault="002A2828" w:rsidP="00412DA2">
            <w:pPr>
              <w:jc w:val="center"/>
              <w:rPr>
                <w:color w:val="171717" w:themeColor="background2" w:themeShade="1A"/>
              </w:rPr>
            </w:pPr>
            <w:r>
              <w:rPr>
                <w:color w:val="171717" w:themeColor="background2" w:themeShade="1A"/>
              </w:rPr>
              <w:t>22</w:t>
            </w:r>
          </w:p>
        </w:tc>
        <w:tc>
          <w:tcPr>
            <w:tcW w:w="503" w:type="pct"/>
            <w:tcBorders>
              <w:top w:val="single" w:sz="4" w:space="0" w:color="auto"/>
              <w:left w:val="single" w:sz="4" w:space="0" w:color="auto"/>
              <w:bottom w:val="single" w:sz="4" w:space="0" w:color="auto"/>
              <w:right w:val="single" w:sz="4" w:space="0" w:color="auto"/>
            </w:tcBorders>
            <w:vAlign w:val="center"/>
          </w:tcPr>
          <w:p w14:paraId="2278D8C1" w14:textId="641BBC42" w:rsidR="00412DA2" w:rsidRPr="00FC7425" w:rsidRDefault="00587C74" w:rsidP="00412DA2">
            <w:pPr>
              <w:jc w:val="center"/>
              <w:rPr>
                <w:color w:val="171717" w:themeColor="background2" w:themeShade="1A"/>
              </w:rPr>
            </w:pPr>
            <w:r w:rsidRPr="00FC7425">
              <w:rPr>
                <w:color w:val="171717" w:themeColor="background2" w:themeShade="1A"/>
              </w:rPr>
              <w:t>4</w:t>
            </w:r>
          </w:p>
        </w:tc>
        <w:tc>
          <w:tcPr>
            <w:tcW w:w="503" w:type="pct"/>
            <w:tcBorders>
              <w:top w:val="single" w:sz="4" w:space="0" w:color="auto"/>
              <w:left w:val="single" w:sz="4" w:space="0" w:color="auto"/>
              <w:bottom w:val="single" w:sz="4" w:space="0" w:color="auto"/>
              <w:right w:val="single" w:sz="4" w:space="0" w:color="auto"/>
            </w:tcBorders>
            <w:vAlign w:val="center"/>
          </w:tcPr>
          <w:p w14:paraId="11203809" w14:textId="2973F06E" w:rsidR="00412DA2" w:rsidRPr="00FC7425" w:rsidRDefault="00FC5299" w:rsidP="00412DA2">
            <w:pPr>
              <w:jc w:val="center"/>
              <w:rPr>
                <w:color w:val="171717" w:themeColor="background2" w:themeShade="1A"/>
              </w:rPr>
            </w:pPr>
            <w:r w:rsidRPr="00FC7425">
              <w:rPr>
                <w:color w:val="171717" w:themeColor="background2" w:themeShade="1A"/>
              </w:rPr>
              <w:t>0</w:t>
            </w:r>
          </w:p>
        </w:tc>
        <w:tc>
          <w:tcPr>
            <w:tcW w:w="652" w:type="pct"/>
            <w:tcBorders>
              <w:top w:val="single" w:sz="4" w:space="0" w:color="auto"/>
              <w:left w:val="single" w:sz="4" w:space="0" w:color="auto"/>
              <w:bottom w:val="single" w:sz="4" w:space="0" w:color="auto"/>
              <w:right w:val="single" w:sz="4" w:space="0" w:color="auto"/>
            </w:tcBorders>
            <w:vAlign w:val="center"/>
          </w:tcPr>
          <w:p w14:paraId="1C127588" w14:textId="77777777" w:rsidR="00412DA2" w:rsidRPr="00FC7425" w:rsidRDefault="00412DA2" w:rsidP="00412DA2">
            <w:pPr>
              <w:jc w:val="center"/>
              <w:rPr>
                <w:color w:val="171717" w:themeColor="background2" w:themeShade="1A"/>
              </w:rPr>
            </w:pPr>
            <w:r w:rsidRPr="00FC7425">
              <w:rPr>
                <w:color w:val="171717" w:themeColor="background2" w:themeShade="1A"/>
              </w:rPr>
              <w:t>4</w:t>
            </w:r>
          </w:p>
        </w:tc>
        <w:tc>
          <w:tcPr>
            <w:tcW w:w="584" w:type="pct"/>
            <w:tcBorders>
              <w:top w:val="single" w:sz="4" w:space="0" w:color="auto"/>
              <w:left w:val="single" w:sz="4" w:space="0" w:color="auto"/>
              <w:bottom w:val="single" w:sz="4" w:space="0" w:color="auto"/>
              <w:right w:val="single" w:sz="4" w:space="0" w:color="auto"/>
            </w:tcBorders>
            <w:vAlign w:val="center"/>
          </w:tcPr>
          <w:p w14:paraId="0B33A818" w14:textId="363F3A20" w:rsidR="00412DA2" w:rsidRPr="00FC7425" w:rsidRDefault="00EB004E" w:rsidP="00412DA2">
            <w:pPr>
              <w:jc w:val="center"/>
              <w:rPr>
                <w:color w:val="171717" w:themeColor="background2" w:themeShade="1A"/>
              </w:rPr>
            </w:pPr>
            <w:r w:rsidRPr="00FC7425">
              <w:rPr>
                <w:color w:val="171717" w:themeColor="background2" w:themeShade="1A"/>
              </w:rPr>
              <w:t>18</w:t>
            </w:r>
          </w:p>
        </w:tc>
        <w:tc>
          <w:tcPr>
            <w:tcW w:w="842" w:type="pct"/>
            <w:tcBorders>
              <w:top w:val="single" w:sz="4" w:space="0" w:color="auto"/>
              <w:left w:val="single" w:sz="4" w:space="0" w:color="auto"/>
              <w:bottom w:val="single" w:sz="4" w:space="0" w:color="auto"/>
              <w:right w:val="single" w:sz="4" w:space="0" w:color="auto"/>
            </w:tcBorders>
          </w:tcPr>
          <w:p w14:paraId="4154D370" w14:textId="1D412A6D" w:rsidR="00412DA2" w:rsidRPr="00FC7425" w:rsidRDefault="00412DA2" w:rsidP="00412DA2">
            <w:pPr>
              <w:rPr>
                <w:color w:val="171717" w:themeColor="background2" w:themeShade="1A"/>
              </w:rPr>
            </w:pPr>
            <w:r w:rsidRPr="00FC7425">
              <w:rPr>
                <w:color w:val="171717" w:themeColor="background2" w:themeShade="1A"/>
              </w:rPr>
              <w:t>Защита задания</w:t>
            </w:r>
          </w:p>
          <w:p w14:paraId="57C45159" w14:textId="731764FE" w:rsidR="00412DA2" w:rsidRPr="00FC7425" w:rsidRDefault="00412DA2" w:rsidP="00412DA2">
            <w:pPr>
              <w:rPr>
                <w:color w:val="171717" w:themeColor="background2" w:themeShade="1A"/>
              </w:rPr>
            </w:pPr>
          </w:p>
        </w:tc>
      </w:tr>
      <w:tr w:rsidR="00FC7425" w:rsidRPr="00FC7425" w14:paraId="25726364" w14:textId="77777777" w:rsidTr="002A2828">
        <w:tc>
          <w:tcPr>
            <w:tcW w:w="222" w:type="pct"/>
            <w:shd w:val="clear" w:color="auto" w:fill="auto"/>
          </w:tcPr>
          <w:p w14:paraId="1DFDDA4A" w14:textId="61A6CC4F" w:rsidR="00412DA2" w:rsidRPr="00FC7425" w:rsidRDefault="00412DA2" w:rsidP="00F404C6">
            <w:pPr>
              <w:pStyle w:val="af2"/>
              <w:widowControl w:val="0"/>
              <w:numPr>
                <w:ilvl w:val="0"/>
                <w:numId w:val="14"/>
              </w:numPr>
              <w:tabs>
                <w:tab w:val="right" w:pos="851"/>
              </w:tabs>
              <w:autoSpaceDE w:val="0"/>
              <w:autoSpaceDN w:val="0"/>
              <w:adjustRightInd w:val="0"/>
              <w:ind w:left="-16" w:right="16" w:firstLine="0"/>
              <w:jc w:val="both"/>
              <w:rPr>
                <w:rFonts w:ascii="Times New Roman" w:hAnsi="Times New Roman" w:cs="Times New Roman"/>
                <w:color w:val="171717" w:themeColor="background2" w:themeShade="1A"/>
              </w:rPr>
            </w:pPr>
          </w:p>
        </w:tc>
        <w:tc>
          <w:tcPr>
            <w:tcW w:w="1263" w:type="pct"/>
            <w:shd w:val="clear" w:color="auto" w:fill="auto"/>
          </w:tcPr>
          <w:p w14:paraId="2EAC08DF" w14:textId="5D3A054F" w:rsidR="00412DA2" w:rsidRPr="00FC7425" w:rsidRDefault="00412DA2" w:rsidP="00412DA2">
            <w:pPr>
              <w:jc w:val="both"/>
              <w:rPr>
                <w:color w:val="171717" w:themeColor="background2" w:themeShade="1A"/>
                <w:shd w:val="clear" w:color="auto" w:fill="FFFFFF"/>
              </w:rPr>
            </w:pPr>
            <w:r w:rsidRPr="00FC7425">
              <w:rPr>
                <w:color w:val="171717" w:themeColor="background2" w:themeShade="1A"/>
              </w:rPr>
              <w:t>Тема 5. Цели и задачи внутреннего аудита эффективности внутреннего корпоративного контроля</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8DD3180" w14:textId="73CAC5E5" w:rsidR="00412DA2" w:rsidRPr="00FC7425" w:rsidRDefault="002A2828" w:rsidP="00412DA2">
            <w:pPr>
              <w:jc w:val="center"/>
              <w:rPr>
                <w:color w:val="171717" w:themeColor="background2" w:themeShade="1A"/>
              </w:rPr>
            </w:pPr>
            <w:r>
              <w:rPr>
                <w:color w:val="171717" w:themeColor="background2" w:themeShade="1A"/>
              </w:rPr>
              <w:t>25</w:t>
            </w:r>
          </w:p>
        </w:tc>
        <w:tc>
          <w:tcPr>
            <w:tcW w:w="503" w:type="pct"/>
            <w:tcBorders>
              <w:top w:val="single" w:sz="4" w:space="0" w:color="auto"/>
              <w:left w:val="single" w:sz="4" w:space="0" w:color="auto"/>
              <w:bottom w:val="single" w:sz="4" w:space="0" w:color="auto"/>
              <w:right w:val="single" w:sz="4" w:space="0" w:color="auto"/>
            </w:tcBorders>
            <w:vAlign w:val="center"/>
          </w:tcPr>
          <w:p w14:paraId="78C0B0D9" w14:textId="2CBE69B1" w:rsidR="00412DA2" w:rsidRPr="00FC7425" w:rsidRDefault="00587C74" w:rsidP="00412DA2">
            <w:pPr>
              <w:jc w:val="center"/>
              <w:rPr>
                <w:color w:val="171717" w:themeColor="background2" w:themeShade="1A"/>
              </w:rPr>
            </w:pPr>
            <w:r w:rsidRPr="00FC7425">
              <w:rPr>
                <w:color w:val="171717" w:themeColor="background2" w:themeShade="1A"/>
              </w:rPr>
              <w:t>5</w:t>
            </w:r>
          </w:p>
        </w:tc>
        <w:tc>
          <w:tcPr>
            <w:tcW w:w="503" w:type="pct"/>
            <w:tcBorders>
              <w:top w:val="single" w:sz="4" w:space="0" w:color="auto"/>
              <w:left w:val="single" w:sz="4" w:space="0" w:color="auto"/>
              <w:bottom w:val="single" w:sz="4" w:space="0" w:color="auto"/>
              <w:right w:val="single" w:sz="4" w:space="0" w:color="auto"/>
            </w:tcBorders>
            <w:vAlign w:val="center"/>
          </w:tcPr>
          <w:p w14:paraId="134D5B43" w14:textId="45B6F069" w:rsidR="00412DA2" w:rsidRPr="00FC7425" w:rsidRDefault="003A2EFC" w:rsidP="00412DA2">
            <w:pPr>
              <w:jc w:val="center"/>
              <w:rPr>
                <w:color w:val="171717" w:themeColor="background2" w:themeShade="1A"/>
              </w:rPr>
            </w:pPr>
            <w:r w:rsidRPr="00FC7425">
              <w:rPr>
                <w:color w:val="171717" w:themeColor="background2" w:themeShade="1A"/>
              </w:rPr>
              <w:t>1</w:t>
            </w:r>
          </w:p>
        </w:tc>
        <w:tc>
          <w:tcPr>
            <w:tcW w:w="652" w:type="pct"/>
            <w:tcBorders>
              <w:top w:val="single" w:sz="4" w:space="0" w:color="auto"/>
              <w:left w:val="single" w:sz="4" w:space="0" w:color="auto"/>
              <w:bottom w:val="single" w:sz="4" w:space="0" w:color="auto"/>
              <w:right w:val="single" w:sz="4" w:space="0" w:color="auto"/>
            </w:tcBorders>
            <w:vAlign w:val="center"/>
          </w:tcPr>
          <w:p w14:paraId="19B2D882" w14:textId="77777777" w:rsidR="00412DA2" w:rsidRPr="00FC7425" w:rsidRDefault="00412DA2" w:rsidP="00412DA2">
            <w:pPr>
              <w:jc w:val="center"/>
              <w:rPr>
                <w:color w:val="171717" w:themeColor="background2" w:themeShade="1A"/>
              </w:rPr>
            </w:pPr>
            <w:r w:rsidRPr="00FC7425">
              <w:rPr>
                <w:color w:val="171717" w:themeColor="background2" w:themeShade="1A"/>
              </w:rPr>
              <w:t>4</w:t>
            </w:r>
          </w:p>
        </w:tc>
        <w:tc>
          <w:tcPr>
            <w:tcW w:w="584" w:type="pct"/>
            <w:tcBorders>
              <w:top w:val="single" w:sz="4" w:space="0" w:color="auto"/>
              <w:left w:val="single" w:sz="4" w:space="0" w:color="auto"/>
              <w:bottom w:val="single" w:sz="4" w:space="0" w:color="auto"/>
              <w:right w:val="single" w:sz="4" w:space="0" w:color="auto"/>
            </w:tcBorders>
            <w:vAlign w:val="center"/>
          </w:tcPr>
          <w:p w14:paraId="7D28AB6B" w14:textId="2585FD41" w:rsidR="00412DA2" w:rsidRPr="00FC7425" w:rsidRDefault="00487E78" w:rsidP="00412DA2">
            <w:pPr>
              <w:jc w:val="center"/>
              <w:rPr>
                <w:color w:val="171717" w:themeColor="background2" w:themeShade="1A"/>
              </w:rPr>
            </w:pPr>
            <w:r w:rsidRPr="00FC7425">
              <w:rPr>
                <w:color w:val="171717" w:themeColor="background2" w:themeShade="1A"/>
              </w:rPr>
              <w:t>20</w:t>
            </w:r>
          </w:p>
        </w:tc>
        <w:tc>
          <w:tcPr>
            <w:tcW w:w="842" w:type="pct"/>
            <w:tcBorders>
              <w:top w:val="single" w:sz="4" w:space="0" w:color="auto"/>
              <w:left w:val="single" w:sz="4" w:space="0" w:color="auto"/>
              <w:bottom w:val="single" w:sz="4" w:space="0" w:color="auto"/>
              <w:right w:val="single" w:sz="4" w:space="0" w:color="auto"/>
            </w:tcBorders>
          </w:tcPr>
          <w:p w14:paraId="1C4530EB" w14:textId="04CADDDB" w:rsidR="00412DA2" w:rsidRPr="00FC7425" w:rsidRDefault="00412DA2" w:rsidP="00412DA2">
            <w:pPr>
              <w:rPr>
                <w:color w:val="171717" w:themeColor="background2" w:themeShade="1A"/>
              </w:rPr>
            </w:pPr>
            <w:r w:rsidRPr="00FC7425">
              <w:rPr>
                <w:color w:val="171717" w:themeColor="background2" w:themeShade="1A"/>
              </w:rPr>
              <w:t xml:space="preserve">Опрос, решение задач </w:t>
            </w:r>
            <w:r w:rsidR="001F4E82" w:rsidRPr="00FC7425">
              <w:rPr>
                <w:color w:val="171717" w:themeColor="background2" w:themeShade="1A"/>
              </w:rPr>
              <w:t>обсуждение эссе, дебаты</w:t>
            </w:r>
          </w:p>
        </w:tc>
      </w:tr>
      <w:tr w:rsidR="00FC7425" w:rsidRPr="00FC7425" w14:paraId="31C7664C" w14:textId="77777777" w:rsidTr="002A2828">
        <w:tc>
          <w:tcPr>
            <w:tcW w:w="222" w:type="pct"/>
            <w:shd w:val="clear" w:color="auto" w:fill="auto"/>
          </w:tcPr>
          <w:p w14:paraId="2A499AAD" w14:textId="77777777" w:rsidR="00412DA2" w:rsidRPr="00FC7425" w:rsidRDefault="00412DA2" w:rsidP="00F404C6">
            <w:pPr>
              <w:pStyle w:val="af2"/>
              <w:widowControl w:val="0"/>
              <w:numPr>
                <w:ilvl w:val="0"/>
                <w:numId w:val="14"/>
              </w:numPr>
              <w:tabs>
                <w:tab w:val="right" w:pos="851"/>
              </w:tabs>
              <w:autoSpaceDE w:val="0"/>
              <w:autoSpaceDN w:val="0"/>
              <w:adjustRightInd w:val="0"/>
              <w:ind w:left="-16" w:right="16" w:firstLine="0"/>
              <w:jc w:val="both"/>
              <w:rPr>
                <w:rFonts w:ascii="Times New Roman" w:hAnsi="Times New Roman" w:cs="Times New Roman"/>
                <w:color w:val="171717" w:themeColor="background2" w:themeShade="1A"/>
              </w:rPr>
            </w:pPr>
          </w:p>
        </w:tc>
        <w:tc>
          <w:tcPr>
            <w:tcW w:w="1263" w:type="pct"/>
            <w:shd w:val="clear" w:color="auto" w:fill="auto"/>
          </w:tcPr>
          <w:p w14:paraId="64BFA2CE" w14:textId="15EA85BD" w:rsidR="00412DA2" w:rsidRPr="00FC7425" w:rsidRDefault="00412DA2" w:rsidP="00412DA2">
            <w:pPr>
              <w:jc w:val="both"/>
              <w:rPr>
                <w:color w:val="171717" w:themeColor="background2" w:themeShade="1A"/>
              </w:rPr>
            </w:pPr>
            <w:r w:rsidRPr="00FC7425">
              <w:rPr>
                <w:color w:val="171717" w:themeColor="background2" w:themeShade="1A"/>
              </w:rPr>
              <w:t>Тема 6. Оценка эффективности системы внутреннего корпоративного контроля</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6D5AF60" w14:textId="4516DBE0" w:rsidR="00412DA2" w:rsidRPr="00FC7425" w:rsidRDefault="002A2828" w:rsidP="00412DA2">
            <w:pPr>
              <w:jc w:val="center"/>
              <w:rPr>
                <w:color w:val="171717" w:themeColor="background2" w:themeShade="1A"/>
              </w:rPr>
            </w:pPr>
            <w:r>
              <w:rPr>
                <w:color w:val="171717" w:themeColor="background2" w:themeShade="1A"/>
              </w:rPr>
              <w:t>27</w:t>
            </w:r>
          </w:p>
        </w:tc>
        <w:tc>
          <w:tcPr>
            <w:tcW w:w="503" w:type="pct"/>
            <w:tcBorders>
              <w:top w:val="single" w:sz="4" w:space="0" w:color="auto"/>
              <w:left w:val="single" w:sz="4" w:space="0" w:color="auto"/>
              <w:bottom w:val="single" w:sz="4" w:space="0" w:color="auto"/>
              <w:right w:val="single" w:sz="4" w:space="0" w:color="auto"/>
            </w:tcBorders>
            <w:vAlign w:val="center"/>
          </w:tcPr>
          <w:p w14:paraId="6EB5B6FC" w14:textId="6C6D152C" w:rsidR="00412DA2" w:rsidRPr="00FC7425" w:rsidRDefault="00406C67" w:rsidP="00412DA2">
            <w:pPr>
              <w:jc w:val="center"/>
              <w:rPr>
                <w:color w:val="171717" w:themeColor="background2" w:themeShade="1A"/>
              </w:rPr>
            </w:pPr>
            <w:r w:rsidRPr="00FC7425">
              <w:rPr>
                <w:color w:val="171717" w:themeColor="background2" w:themeShade="1A"/>
              </w:rPr>
              <w:t>5</w:t>
            </w:r>
          </w:p>
        </w:tc>
        <w:tc>
          <w:tcPr>
            <w:tcW w:w="503" w:type="pct"/>
            <w:tcBorders>
              <w:top w:val="single" w:sz="4" w:space="0" w:color="auto"/>
              <w:left w:val="single" w:sz="4" w:space="0" w:color="auto"/>
              <w:bottom w:val="single" w:sz="4" w:space="0" w:color="auto"/>
              <w:right w:val="single" w:sz="4" w:space="0" w:color="auto"/>
            </w:tcBorders>
            <w:vAlign w:val="center"/>
          </w:tcPr>
          <w:p w14:paraId="4C39DBD4" w14:textId="1631CD8E" w:rsidR="00412DA2" w:rsidRPr="00FC7425" w:rsidRDefault="003A2EFC" w:rsidP="00412DA2">
            <w:pPr>
              <w:jc w:val="center"/>
              <w:rPr>
                <w:color w:val="171717" w:themeColor="background2" w:themeShade="1A"/>
              </w:rPr>
            </w:pPr>
            <w:r w:rsidRPr="00FC7425">
              <w:rPr>
                <w:color w:val="171717" w:themeColor="background2" w:themeShade="1A"/>
              </w:rPr>
              <w:t>1</w:t>
            </w:r>
          </w:p>
        </w:tc>
        <w:tc>
          <w:tcPr>
            <w:tcW w:w="652" w:type="pct"/>
            <w:tcBorders>
              <w:top w:val="single" w:sz="4" w:space="0" w:color="auto"/>
              <w:left w:val="single" w:sz="4" w:space="0" w:color="auto"/>
              <w:bottom w:val="single" w:sz="4" w:space="0" w:color="auto"/>
              <w:right w:val="single" w:sz="4" w:space="0" w:color="auto"/>
            </w:tcBorders>
            <w:vAlign w:val="center"/>
          </w:tcPr>
          <w:p w14:paraId="62B33EA3" w14:textId="0FA77929" w:rsidR="00412DA2" w:rsidRPr="00FC7425" w:rsidRDefault="003A2EFC" w:rsidP="00412DA2">
            <w:pPr>
              <w:jc w:val="center"/>
              <w:rPr>
                <w:color w:val="171717" w:themeColor="background2" w:themeShade="1A"/>
              </w:rPr>
            </w:pPr>
            <w:r w:rsidRPr="00FC7425">
              <w:rPr>
                <w:color w:val="171717" w:themeColor="background2" w:themeShade="1A"/>
              </w:rPr>
              <w:t>4</w:t>
            </w:r>
          </w:p>
        </w:tc>
        <w:tc>
          <w:tcPr>
            <w:tcW w:w="584" w:type="pct"/>
            <w:tcBorders>
              <w:top w:val="single" w:sz="4" w:space="0" w:color="auto"/>
              <w:left w:val="single" w:sz="4" w:space="0" w:color="auto"/>
              <w:bottom w:val="single" w:sz="4" w:space="0" w:color="auto"/>
              <w:right w:val="single" w:sz="4" w:space="0" w:color="auto"/>
            </w:tcBorders>
            <w:vAlign w:val="center"/>
          </w:tcPr>
          <w:p w14:paraId="1176DF44" w14:textId="068D5F33" w:rsidR="00412DA2" w:rsidRPr="00FC7425" w:rsidRDefault="00487E78" w:rsidP="00412DA2">
            <w:pPr>
              <w:jc w:val="center"/>
              <w:rPr>
                <w:color w:val="171717" w:themeColor="background2" w:themeShade="1A"/>
              </w:rPr>
            </w:pPr>
            <w:r w:rsidRPr="00FC7425">
              <w:rPr>
                <w:color w:val="171717" w:themeColor="background2" w:themeShade="1A"/>
              </w:rPr>
              <w:t>22</w:t>
            </w:r>
          </w:p>
        </w:tc>
        <w:tc>
          <w:tcPr>
            <w:tcW w:w="842" w:type="pct"/>
            <w:tcBorders>
              <w:top w:val="single" w:sz="4" w:space="0" w:color="auto"/>
              <w:left w:val="single" w:sz="4" w:space="0" w:color="auto"/>
              <w:bottom w:val="single" w:sz="4" w:space="0" w:color="auto"/>
              <w:right w:val="single" w:sz="4" w:space="0" w:color="auto"/>
            </w:tcBorders>
          </w:tcPr>
          <w:p w14:paraId="5D6FF27B" w14:textId="77777777" w:rsidR="00412DA2" w:rsidRPr="00FC7425" w:rsidRDefault="004A0A6C" w:rsidP="00412DA2">
            <w:pPr>
              <w:rPr>
                <w:color w:val="171717" w:themeColor="background2" w:themeShade="1A"/>
              </w:rPr>
            </w:pPr>
            <w:r w:rsidRPr="00FC7425">
              <w:rPr>
                <w:color w:val="171717" w:themeColor="background2" w:themeShade="1A"/>
              </w:rPr>
              <w:t>Опрос, защита задания</w:t>
            </w:r>
          </w:p>
          <w:p w14:paraId="185FE456" w14:textId="64E918F9" w:rsidR="00AD7968" w:rsidRPr="00FC7425" w:rsidRDefault="00AD7968" w:rsidP="00412DA2">
            <w:pPr>
              <w:rPr>
                <w:color w:val="171717" w:themeColor="background2" w:themeShade="1A"/>
              </w:rPr>
            </w:pPr>
          </w:p>
        </w:tc>
      </w:tr>
      <w:tr w:rsidR="00FC7425" w:rsidRPr="00FC7425" w14:paraId="194D01F1" w14:textId="77777777" w:rsidTr="00F404C6">
        <w:tc>
          <w:tcPr>
            <w:tcW w:w="222" w:type="pct"/>
            <w:shd w:val="clear" w:color="auto" w:fill="auto"/>
          </w:tcPr>
          <w:p w14:paraId="181069F3" w14:textId="77777777" w:rsidR="00255F86" w:rsidRPr="00FC7425" w:rsidRDefault="00255F86" w:rsidP="00F404C6">
            <w:pPr>
              <w:widowControl w:val="0"/>
              <w:tabs>
                <w:tab w:val="right" w:pos="851"/>
              </w:tabs>
              <w:autoSpaceDE w:val="0"/>
              <w:autoSpaceDN w:val="0"/>
              <w:adjustRightInd w:val="0"/>
              <w:ind w:left="-16" w:right="16"/>
              <w:rPr>
                <w:color w:val="171717" w:themeColor="background2" w:themeShade="1A"/>
              </w:rPr>
            </w:pPr>
          </w:p>
        </w:tc>
        <w:tc>
          <w:tcPr>
            <w:tcW w:w="1263" w:type="pct"/>
            <w:shd w:val="clear" w:color="auto" w:fill="auto"/>
          </w:tcPr>
          <w:p w14:paraId="48BD5D5A" w14:textId="77777777" w:rsidR="00255F86" w:rsidRPr="00FC7425" w:rsidRDefault="00255F86" w:rsidP="00255F86">
            <w:pPr>
              <w:widowControl w:val="0"/>
              <w:tabs>
                <w:tab w:val="right" w:pos="851"/>
              </w:tabs>
              <w:autoSpaceDE w:val="0"/>
              <w:autoSpaceDN w:val="0"/>
              <w:adjustRightInd w:val="0"/>
              <w:jc w:val="both"/>
              <w:rPr>
                <w:color w:val="171717" w:themeColor="background2" w:themeShade="1A"/>
              </w:rPr>
            </w:pPr>
            <w:r w:rsidRPr="00FC7425">
              <w:rPr>
                <w:color w:val="171717" w:themeColor="background2" w:themeShade="1A"/>
              </w:rPr>
              <w:t xml:space="preserve">В целом по дисциплине </w:t>
            </w:r>
          </w:p>
        </w:tc>
        <w:tc>
          <w:tcPr>
            <w:tcW w:w="431" w:type="pct"/>
            <w:shd w:val="clear" w:color="auto" w:fill="auto"/>
          </w:tcPr>
          <w:p w14:paraId="23B329E0" w14:textId="43145FF0" w:rsidR="00255F86" w:rsidRPr="00FC7425" w:rsidRDefault="002474A7" w:rsidP="00255F86">
            <w:pPr>
              <w:jc w:val="center"/>
              <w:rPr>
                <w:b/>
                <w:bCs/>
                <w:color w:val="171717" w:themeColor="background2" w:themeShade="1A"/>
              </w:rPr>
            </w:pPr>
            <w:r w:rsidRPr="00FC7425">
              <w:rPr>
                <w:b/>
                <w:bCs/>
                <w:color w:val="171717" w:themeColor="background2" w:themeShade="1A"/>
              </w:rPr>
              <w:t>1</w:t>
            </w:r>
            <w:r w:rsidR="00412DA2" w:rsidRPr="00FC7425">
              <w:rPr>
                <w:b/>
                <w:bCs/>
                <w:color w:val="171717" w:themeColor="background2" w:themeShade="1A"/>
              </w:rPr>
              <w:t>44</w:t>
            </w:r>
          </w:p>
        </w:tc>
        <w:tc>
          <w:tcPr>
            <w:tcW w:w="503" w:type="pct"/>
            <w:shd w:val="clear" w:color="auto" w:fill="auto"/>
          </w:tcPr>
          <w:p w14:paraId="2B5A4A99" w14:textId="0E6557D7" w:rsidR="00255F86" w:rsidRPr="00FC7425" w:rsidRDefault="00412DA2" w:rsidP="00255F86">
            <w:pPr>
              <w:jc w:val="center"/>
              <w:rPr>
                <w:b/>
                <w:bCs/>
                <w:color w:val="171717" w:themeColor="background2" w:themeShade="1A"/>
              </w:rPr>
            </w:pPr>
            <w:r w:rsidRPr="00FC7425">
              <w:rPr>
                <w:b/>
                <w:bCs/>
                <w:color w:val="171717" w:themeColor="background2" w:themeShade="1A"/>
              </w:rPr>
              <w:t>24</w:t>
            </w:r>
          </w:p>
        </w:tc>
        <w:tc>
          <w:tcPr>
            <w:tcW w:w="503" w:type="pct"/>
            <w:shd w:val="clear" w:color="auto" w:fill="auto"/>
          </w:tcPr>
          <w:p w14:paraId="41EC895A" w14:textId="2E4AE67B" w:rsidR="00255F86" w:rsidRPr="00FC7425" w:rsidRDefault="00412DA2" w:rsidP="00255F86">
            <w:pPr>
              <w:jc w:val="center"/>
              <w:rPr>
                <w:b/>
                <w:bCs/>
                <w:color w:val="171717" w:themeColor="background2" w:themeShade="1A"/>
              </w:rPr>
            </w:pPr>
            <w:r w:rsidRPr="00FC7425">
              <w:rPr>
                <w:b/>
                <w:bCs/>
                <w:color w:val="171717" w:themeColor="background2" w:themeShade="1A"/>
              </w:rPr>
              <w:t>4</w:t>
            </w:r>
          </w:p>
        </w:tc>
        <w:tc>
          <w:tcPr>
            <w:tcW w:w="652" w:type="pct"/>
            <w:shd w:val="clear" w:color="auto" w:fill="auto"/>
          </w:tcPr>
          <w:p w14:paraId="2A5E1D42" w14:textId="2455C85A" w:rsidR="00255F86" w:rsidRPr="00FC7425" w:rsidRDefault="00412DA2" w:rsidP="00255F86">
            <w:pPr>
              <w:jc w:val="center"/>
              <w:rPr>
                <w:b/>
                <w:bCs/>
                <w:color w:val="171717" w:themeColor="background2" w:themeShade="1A"/>
              </w:rPr>
            </w:pPr>
            <w:r w:rsidRPr="00FC7425">
              <w:rPr>
                <w:b/>
                <w:bCs/>
                <w:color w:val="171717" w:themeColor="background2" w:themeShade="1A"/>
              </w:rPr>
              <w:t>20</w:t>
            </w:r>
          </w:p>
        </w:tc>
        <w:tc>
          <w:tcPr>
            <w:tcW w:w="584" w:type="pct"/>
            <w:shd w:val="clear" w:color="auto" w:fill="auto"/>
          </w:tcPr>
          <w:p w14:paraId="77954577" w14:textId="5B619562" w:rsidR="00255F86" w:rsidRPr="00FC7425" w:rsidRDefault="00412DA2" w:rsidP="002474A7">
            <w:pPr>
              <w:widowControl w:val="0"/>
              <w:tabs>
                <w:tab w:val="right" w:pos="851"/>
              </w:tabs>
              <w:autoSpaceDE w:val="0"/>
              <w:autoSpaceDN w:val="0"/>
              <w:adjustRightInd w:val="0"/>
              <w:jc w:val="center"/>
              <w:rPr>
                <w:color w:val="171717" w:themeColor="background2" w:themeShade="1A"/>
              </w:rPr>
            </w:pPr>
            <w:r w:rsidRPr="00FC7425">
              <w:rPr>
                <w:b/>
                <w:bCs/>
                <w:color w:val="171717" w:themeColor="background2" w:themeShade="1A"/>
              </w:rPr>
              <w:t>120</w:t>
            </w:r>
          </w:p>
        </w:tc>
        <w:tc>
          <w:tcPr>
            <w:tcW w:w="842" w:type="pct"/>
            <w:shd w:val="clear" w:color="auto" w:fill="auto"/>
          </w:tcPr>
          <w:p w14:paraId="3496D3ED" w14:textId="527530D6" w:rsidR="00255F86" w:rsidRPr="00FC7425" w:rsidRDefault="00255F86" w:rsidP="00FC5299">
            <w:pPr>
              <w:widowControl w:val="0"/>
              <w:tabs>
                <w:tab w:val="right" w:pos="851"/>
              </w:tabs>
              <w:autoSpaceDE w:val="0"/>
              <w:autoSpaceDN w:val="0"/>
              <w:adjustRightInd w:val="0"/>
              <w:jc w:val="both"/>
              <w:rPr>
                <w:color w:val="171717" w:themeColor="background2" w:themeShade="1A"/>
              </w:rPr>
            </w:pPr>
            <w:r w:rsidRPr="00FC7425">
              <w:rPr>
                <w:color w:val="171717" w:themeColor="background2" w:themeShade="1A"/>
              </w:rPr>
              <w:t xml:space="preserve">Согласно учебному плану: </w:t>
            </w:r>
            <w:r w:rsidR="00FC5299" w:rsidRPr="00FC7425">
              <w:rPr>
                <w:color w:val="171717" w:themeColor="background2" w:themeShade="1A"/>
              </w:rPr>
              <w:t>э</w:t>
            </w:r>
            <w:r w:rsidR="004A0A6C" w:rsidRPr="00FC7425">
              <w:rPr>
                <w:color w:val="171717" w:themeColor="background2" w:themeShade="1A"/>
              </w:rPr>
              <w:t>ссе</w:t>
            </w:r>
          </w:p>
        </w:tc>
      </w:tr>
      <w:tr w:rsidR="00FC7425" w:rsidRPr="00FC7425" w14:paraId="03A04ADA" w14:textId="77777777" w:rsidTr="00F404C6">
        <w:tc>
          <w:tcPr>
            <w:tcW w:w="222" w:type="pct"/>
            <w:shd w:val="clear" w:color="auto" w:fill="auto"/>
          </w:tcPr>
          <w:p w14:paraId="3A504208" w14:textId="77777777" w:rsidR="00255F86" w:rsidRPr="00FC7425" w:rsidRDefault="00255F86" w:rsidP="00F404C6">
            <w:pPr>
              <w:widowControl w:val="0"/>
              <w:tabs>
                <w:tab w:val="right" w:pos="851"/>
              </w:tabs>
              <w:autoSpaceDE w:val="0"/>
              <w:autoSpaceDN w:val="0"/>
              <w:adjustRightInd w:val="0"/>
              <w:ind w:left="-16" w:right="16"/>
              <w:rPr>
                <w:color w:val="171717" w:themeColor="background2" w:themeShade="1A"/>
              </w:rPr>
            </w:pPr>
          </w:p>
        </w:tc>
        <w:tc>
          <w:tcPr>
            <w:tcW w:w="1263" w:type="pct"/>
            <w:shd w:val="clear" w:color="auto" w:fill="auto"/>
          </w:tcPr>
          <w:p w14:paraId="340211B0" w14:textId="77777777" w:rsidR="00255F86" w:rsidRPr="00FC7425" w:rsidRDefault="00255F86" w:rsidP="00255F86">
            <w:pPr>
              <w:widowControl w:val="0"/>
              <w:tabs>
                <w:tab w:val="right" w:pos="851"/>
              </w:tabs>
              <w:autoSpaceDE w:val="0"/>
              <w:autoSpaceDN w:val="0"/>
              <w:adjustRightInd w:val="0"/>
              <w:jc w:val="both"/>
              <w:rPr>
                <w:color w:val="171717" w:themeColor="background2" w:themeShade="1A"/>
                <w:highlight w:val="yellow"/>
              </w:rPr>
            </w:pPr>
            <w:r w:rsidRPr="00FC7425">
              <w:rPr>
                <w:color w:val="171717" w:themeColor="background2" w:themeShade="1A"/>
              </w:rPr>
              <w:t>Итого в %</w:t>
            </w:r>
          </w:p>
        </w:tc>
        <w:tc>
          <w:tcPr>
            <w:tcW w:w="431" w:type="pct"/>
            <w:tcBorders>
              <w:top w:val="single" w:sz="4" w:space="0" w:color="auto"/>
              <w:left w:val="single" w:sz="4" w:space="0" w:color="auto"/>
              <w:bottom w:val="single" w:sz="4" w:space="0" w:color="auto"/>
              <w:right w:val="single" w:sz="4" w:space="0" w:color="auto"/>
            </w:tcBorders>
          </w:tcPr>
          <w:p w14:paraId="4E6D4C2D" w14:textId="77777777" w:rsidR="00255F86" w:rsidRPr="00FC7425" w:rsidRDefault="00255F86" w:rsidP="00255F86">
            <w:pPr>
              <w:jc w:val="center"/>
              <w:rPr>
                <w:b/>
                <w:bCs/>
                <w:color w:val="171717" w:themeColor="background2" w:themeShade="1A"/>
              </w:rPr>
            </w:pPr>
            <w:r w:rsidRPr="00FC7425">
              <w:rPr>
                <w:b/>
                <w:bCs/>
                <w:color w:val="171717" w:themeColor="background2" w:themeShade="1A"/>
              </w:rPr>
              <w:t>100</w:t>
            </w:r>
          </w:p>
        </w:tc>
        <w:tc>
          <w:tcPr>
            <w:tcW w:w="503" w:type="pct"/>
            <w:tcBorders>
              <w:top w:val="single" w:sz="4" w:space="0" w:color="auto"/>
              <w:left w:val="single" w:sz="4" w:space="0" w:color="auto"/>
              <w:bottom w:val="single" w:sz="4" w:space="0" w:color="auto"/>
              <w:right w:val="single" w:sz="4" w:space="0" w:color="auto"/>
            </w:tcBorders>
          </w:tcPr>
          <w:p w14:paraId="52103FE0" w14:textId="1125EECC" w:rsidR="00255F86" w:rsidRPr="00FC7425" w:rsidRDefault="004E32C8" w:rsidP="00255F86">
            <w:pPr>
              <w:jc w:val="center"/>
              <w:rPr>
                <w:b/>
                <w:bCs/>
                <w:color w:val="171717" w:themeColor="background2" w:themeShade="1A"/>
              </w:rPr>
            </w:pPr>
            <w:r w:rsidRPr="00FC7425">
              <w:rPr>
                <w:b/>
                <w:bCs/>
                <w:color w:val="171717" w:themeColor="background2" w:themeShade="1A"/>
              </w:rPr>
              <w:t>16</w:t>
            </w:r>
          </w:p>
        </w:tc>
        <w:tc>
          <w:tcPr>
            <w:tcW w:w="503" w:type="pct"/>
            <w:tcBorders>
              <w:top w:val="single" w:sz="4" w:space="0" w:color="auto"/>
              <w:left w:val="single" w:sz="4" w:space="0" w:color="auto"/>
              <w:bottom w:val="single" w:sz="4" w:space="0" w:color="auto"/>
              <w:right w:val="single" w:sz="4" w:space="0" w:color="auto"/>
            </w:tcBorders>
          </w:tcPr>
          <w:p w14:paraId="546F52EF" w14:textId="6EEDA2CB" w:rsidR="00255F86" w:rsidRPr="00FC7425" w:rsidRDefault="004E32C8" w:rsidP="00255F86">
            <w:pPr>
              <w:jc w:val="center"/>
              <w:rPr>
                <w:b/>
                <w:bCs/>
                <w:color w:val="171717" w:themeColor="background2" w:themeShade="1A"/>
              </w:rPr>
            </w:pPr>
            <w:r w:rsidRPr="00FC7425">
              <w:rPr>
                <w:b/>
                <w:bCs/>
                <w:color w:val="171717" w:themeColor="background2" w:themeShade="1A"/>
              </w:rPr>
              <w:t>2</w:t>
            </w:r>
          </w:p>
        </w:tc>
        <w:tc>
          <w:tcPr>
            <w:tcW w:w="652" w:type="pct"/>
            <w:tcBorders>
              <w:top w:val="single" w:sz="4" w:space="0" w:color="auto"/>
              <w:left w:val="single" w:sz="4" w:space="0" w:color="auto"/>
              <w:bottom w:val="single" w:sz="4" w:space="0" w:color="auto"/>
              <w:right w:val="single" w:sz="4" w:space="0" w:color="auto"/>
            </w:tcBorders>
          </w:tcPr>
          <w:p w14:paraId="4DCD7D81" w14:textId="41C1C1B8" w:rsidR="00255F86" w:rsidRPr="00FC7425" w:rsidRDefault="00074C11" w:rsidP="00255F86">
            <w:pPr>
              <w:jc w:val="center"/>
              <w:rPr>
                <w:b/>
                <w:bCs/>
                <w:color w:val="171717" w:themeColor="background2" w:themeShade="1A"/>
              </w:rPr>
            </w:pPr>
            <w:r w:rsidRPr="00FC7425">
              <w:rPr>
                <w:b/>
                <w:bCs/>
                <w:color w:val="171717" w:themeColor="background2" w:themeShade="1A"/>
              </w:rPr>
              <w:t>14</w:t>
            </w:r>
          </w:p>
        </w:tc>
        <w:tc>
          <w:tcPr>
            <w:tcW w:w="584" w:type="pct"/>
            <w:shd w:val="clear" w:color="auto" w:fill="auto"/>
          </w:tcPr>
          <w:p w14:paraId="5F54A02B" w14:textId="26225D3D" w:rsidR="00255F86" w:rsidRPr="00FC7425" w:rsidRDefault="00234F5E" w:rsidP="003662BC">
            <w:pPr>
              <w:widowControl w:val="0"/>
              <w:tabs>
                <w:tab w:val="right" w:pos="851"/>
              </w:tabs>
              <w:autoSpaceDE w:val="0"/>
              <w:autoSpaceDN w:val="0"/>
              <w:adjustRightInd w:val="0"/>
              <w:jc w:val="center"/>
              <w:rPr>
                <w:b/>
                <w:color w:val="171717" w:themeColor="background2" w:themeShade="1A"/>
              </w:rPr>
            </w:pPr>
            <w:r w:rsidRPr="00FC7425">
              <w:rPr>
                <w:b/>
                <w:color w:val="171717" w:themeColor="background2" w:themeShade="1A"/>
              </w:rPr>
              <w:t>8</w:t>
            </w:r>
            <w:r w:rsidR="00074C11" w:rsidRPr="00FC7425">
              <w:rPr>
                <w:b/>
                <w:color w:val="171717" w:themeColor="background2" w:themeShade="1A"/>
              </w:rPr>
              <w:t>4</w:t>
            </w:r>
          </w:p>
        </w:tc>
        <w:tc>
          <w:tcPr>
            <w:tcW w:w="842" w:type="pct"/>
            <w:shd w:val="clear" w:color="auto" w:fill="auto"/>
          </w:tcPr>
          <w:p w14:paraId="4C917773" w14:textId="77777777" w:rsidR="00255F86" w:rsidRPr="00FC7425" w:rsidRDefault="00255F86" w:rsidP="00255F86">
            <w:pPr>
              <w:widowControl w:val="0"/>
              <w:tabs>
                <w:tab w:val="right" w:pos="851"/>
              </w:tabs>
              <w:autoSpaceDE w:val="0"/>
              <w:autoSpaceDN w:val="0"/>
              <w:adjustRightInd w:val="0"/>
              <w:ind w:firstLine="709"/>
              <w:jc w:val="both"/>
              <w:rPr>
                <w:color w:val="171717" w:themeColor="background2" w:themeShade="1A"/>
              </w:rPr>
            </w:pPr>
          </w:p>
        </w:tc>
      </w:tr>
    </w:tbl>
    <w:p w14:paraId="37643907" w14:textId="77777777" w:rsidR="00186BF1" w:rsidRPr="00FC7425" w:rsidRDefault="00186BF1" w:rsidP="00186BF1">
      <w:pPr>
        <w:pStyle w:val="af2"/>
        <w:ind w:left="0"/>
        <w:rPr>
          <w:rFonts w:ascii="Times New Roman" w:hAnsi="Times New Roman" w:cs="Times New Roman"/>
          <w:color w:val="171717" w:themeColor="background2" w:themeShade="1A"/>
        </w:rPr>
      </w:pPr>
      <w:bookmarkStart w:id="23" w:name="_Toc418764147"/>
      <w:bookmarkStart w:id="24" w:name="_Toc418764148"/>
    </w:p>
    <w:p w14:paraId="1AECA55A" w14:textId="77777777" w:rsidR="00186BF1" w:rsidRPr="00FC7425" w:rsidRDefault="00186BF1" w:rsidP="00186BF1">
      <w:pPr>
        <w:pStyle w:val="1"/>
        <w:rPr>
          <w:rFonts w:ascii="Times New Roman" w:hAnsi="Times New Roman" w:cs="Times New Roman"/>
          <w:color w:val="171717" w:themeColor="background2" w:themeShade="1A"/>
          <w:sz w:val="28"/>
          <w:szCs w:val="28"/>
        </w:rPr>
      </w:pPr>
      <w:bookmarkStart w:id="25" w:name="_Toc89163394"/>
      <w:r w:rsidRPr="00FC7425">
        <w:rPr>
          <w:rFonts w:ascii="Times New Roman" w:hAnsi="Times New Roman" w:cs="Times New Roman"/>
          <w:color w:val="171717" w:themeColor="background2" w:themeShade="1A"/>
          <w:sz w:val="28"/>
          <w:szCs w:val="28"/>
        </w:rPr>
        <w:t xml:space="preserve">5.3. </w:t>
      </w:r>
      <w:bookmarkEnd w:id="23"/>
      <w:r w:rsidR="003662BC" w:rsidRPr="00FC7425">
        <w:rPr>
          <w:rFonts w:ascii="Times New Roman" w:hAnsi="Times New Roman" w:cs="Times New Roman"/>
          <w:color w:val="171717" w:themeColor="background2" w:themeShade="1A"/>
          <w:sz w:val="28"/>
          <w:szCs w:val="28"/>
        </w:rPr>
        <w:t>Содержание семинаров, практических занятий</w:t>
      </w:r>
      <w:bookmarkEnd w:id="25"/>
    </w:p>
    <w:p w14:paraId="03901F14" w14:textId="77777777" w:rsidR="00186BF1" w:rsidRPr="00FC7425" w:rsidRDefault="00186BF1" w:rsidP="00186BF1">
      <w:pPr>
        <w:spacing w:line="360" w:lineRule="auto"/>
        <w:ind w:firstLine="425"/>
        <w:jc w:val="right"/>
        <w:rPr>
          <w:color w:val="171717" w:themeColor="background2" w:themeShade="1A"/>
        </w:rPr>
      </w:pPr>
      <w:r w:rsidRPr="00FC7425">
        <w:rPr>
          <w:rStyle w:val="af5"/>
          <w:rFonts w:eastAsia="Arial Unicode MS"/>
          <w:color w:val="171717" w:themeColor="background2" w:themeShade="1A"/>
          <w:sz w:val="24"/>
          <w:szCs w:val="24"/>
        </w:rPr>
        <w:t xml:space="preserve">Таблица </w:t>
      </w:r>
      <w:r w:rsidR="00E3525E" w:rsidRPr="00FC7425">
        <w:rPr>
          <w:rStyle w:val="af5"/>
          <w:rFonts w:eastAsia="Arial Unicode MS"/>
          <w:color w:val="171717" w:themeColor="background2" w:themeShade="1A"/>
          <w:sz w:val="24"/>
          <w:szCs w:val="24"/>
        </w:rPr>
        <w:t>4</w:t>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5670"/>
        <w:gridCol w:w="2013"/>
      </w:tblGrid>
      <w:tr w:rsidR="00FC7425" w:rsidRPr="00FC7425" w14:paraId="4EDFA95C" w14:textId="77777777" w:rsidTr="00646286">
        <w:tc>
          <w:tcPr>
            <w:tcW w:w="1957" w:type="dxa"/>
            <w:tcBorders>
              <w:top w:val="single" w:sz="4" w:space="0" w:color="000000"/>
              <w:left w:val="single" w:sz="4" w:space="0" w:color="000000"/>
              <w:bottom w:val="single" w:sz="4" w:space="0" w:color="000000"/>
              <w:right w:val="single" w:sz="4" w:space="0" w:color="000000"/>
            </w:tcBorders>
            <w:hideMark/>
          </w:tcPr>
          <w:p w14:paraId="4B04EA47" w14:textId="77777777" w:rsidR="00D91BE3" w:rsidRPr="00FC7425" w:rsidRDefault="00D91BE3" w:rsidP="00D91BE3">
            <w:pPr>
              <w:keepNext/>
              <w:jc w:val="center"/>
              <w:rPr>
                <w:b/>
                <w:color w:val="171717" w:themeColor="background2" w:themeShade="1A"/>
              </w:rPr>
            </w:pPr>
            <w:r w:rsidRPr="00FC7425">
              <w:rPr>
                <w:b/>
                <w:color w:val="171717" w:themeColor="background2" w:themeShade="1A"/>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hideMark/>
          </w:tcPr>
          <w:p w14:paraId="169C7F7C" w14:textId="77777777" w:rsidR="00D91BE3" w:rsidRPr="00FC7425" w:rsidRDefault="00D91BE3" w:rsidP="00D91BE3">
            <w:pPr>
              <w:keepNext/>
              <w:jc w:val="center"/>
              <w:rPr>
                <w:b/>
                <w:color w:val="171717" w:themeColor="background2" w:themeShade="1A"/>
              </w:rPr>
            </w:pPr>
            <w:r w:rsidRPr="00FC7425">
              <w:rPr>
                <w:b/>
                <w:color w:val="171717" w:themeColor="background2" w:themeShade="1A"/>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CD37BC9" w14:textId="77777777" w:rsidR="00D91BE3" w:rsidRPr="00FC7425" w:rsidRDefault="00D91BE3" w:rsidP="00D91BE3">
            <w:pPr>
              <w:keepNext/>
              <w:jc w:val="center"/>
              <w:rPr>
                <w:b/>
                <w:color w:val="171717" w:themeColor="background2" w:themeShade="1A"/>
              </w:rPr>
            </w:pPr>
          </w:p>
        </w:tc>
        <w:tc>
          <w:tcPr>
            <w:tcW w:w="2013" w:type="dxa"/>
            <w:tcBorders>
              <w:top w:val="single" w:sz="4" w:space="0" w:color="000000"/>
              <w:left w:val="single" w:sz="4" w:space="0" w:color="000000"/>
              <w:bottom w:val="single" w:sz="4" w:space="0" w:color="auto"/>
              <w:right w:val="single" w:sz="4" w:space="0" w:color="000000"/>
            </w:tcBorders>
            <w:hideMark/>
          </w:tcPr>
          <w:p w14:paraId="2840894A" w14:textId="77777777" w:rsidR="00D91BE3" w:rsidRPr="00FC7425" w:rsidRDefault="003662BC" w:rsidP="00D91BE3">
            <w:pPr>
              <w:jc w:val="both"/>
              <w:rPr>
                <w:color w:val="171717" w:themeColor="background2" w:themeShade="1A"/>
                <w:lang w:eastAsia="en-US"/>
              </w:rPr>
            </w:pPr>
            <w:r w:rsidRPr="00FC7425">
              <w:rPr>
                <w:b/>
                <w:color w:val="171717" w:themeColor="background2" w:themeShade="1A"/>
              </w:rPr>
              <w:t>Формы проведения занятий</w:t>
            </w:r>
          </w:p>
        </w:tc>
      </w:tr>
      <w:tr w:rsidR="00FC7425" w:rsidRPr="00FC7425" w14:paraId="7EBFEDDC" w14:textId="77777777" w:rsidTr="00915287">
        <w:tc>
          <w:tcPr>
            <w:tcW w:w="1957" w:type="dxa"/>
            <w:shd w:val="clear" w:color="auto" w:fill="auto"/>
            <w:hideMark/>
          </w:tcPr>
          <w:p w14:paraId="0B48902C" w14:textId="0933695A" w:rsidR="0040156C" w:rsidRPr="00FC7425" w:rsidRDefault="0040156C" w:rsidP="0040156C">
            <w:pPr>
              <w:rPr>
                <w:color w:val="171717" w:themeColor="background2" w:themeShade="1A"/>
                <w:lang w:eastAsia="en-US"/>
              </w:rPr>
            </w:pPr>
            <w:r w:rsidRPr="00FC7425">
              <w:rPr>
                <w:color w:val="171717" w:themeColor="background2" w:themeShade="1A"/>
              </w:rPr>
              <w:t>Тема 1. Организация корпоративного контроля</w:t>
            </w:r>
          </w:p>
        </w:tc>
        <w:tc>
          <w:tcPr>
            <w:tcW w:w="5670" w:type="dxa"/>
            <w:shd w:val="clear" w:color="auto" w:fill="auto"/>
            <w:hideMark/>
          </w:tcPr>
          <w:p w14:paraId="7606A453" w14:textId="77777777" w:rsidR="00427014" w:rsidRPr="00FC7425" w:rsidRDefault="00427014" w:rsidP="0040156C">
            <w:pPr>
              <w:pStyle w:val="af2"/>
              <w:widowControl w:val="0"/>
              <w:tabs>
                <w:tab w:val="left" w:pos="400"/>
              </w:tabs>
              <w:ind w:left="0"/>
              <w:jc w:val="both"/>
              <w:rPr>
                <w:rFonts w:ascii="Times New Roman" w:eastAsia="Times New Roman" w:hAnsi="Times New Roman" w:cs="Times New Roman"/>
                <w:iCs/>
                <w:color w:val="171717" w:themeColor="background2" w:themeShade="1A"/>
              </w:rPr>
            </w:pPr>
            <w:r w:rsidRPr="00FC7425">
              <w:rPr>
                <w:rFonts w:ascii="Times New Roman" w:eastAsia="Times New Roman" w:hAnsi="Times New Roman" w:cs="Times New Roman"/>
                <w:iCs/>
                <w:color w:val="171717" w:themeColor="background2" w:themeShade="1A"/>
              </w:rPr>
              <w:t>Внутренний корпоративный контроль, как компонент системы управления. Масштаб бизнеса и внутренний контроль. Исторические модели корпоративного управления Влияние вида корпоративного управления на организацию и функционирование корпоративного контроля. Создание и поддержание функционирования эффективной системы управления рисками и внутреннего контроля в обществе</w:t>
            </w:r>
          </w:p>
          <w:p w14:paraId="195A87C9" w14:textId="77777777" w:rsidR="00F404C6" w:rsidRDefault="0040156C" w:rsidP="0040156C">
            <w:pPr>
              <w:pStyle w:val="af2"/>
              <w:widowControl w:val="0"/>
              <w:tabs>
                <w:tab w:val="left" w:pos="400"/>
              </w:tabs>
              <w:ind w:left="0"/>
              <w:jc w:val="both"/>
              <w:rPr>
                <w:rFonts w:ascii="Times New Roman" w:hAnsi="Times New Roman" w:cs="Times New Roman"/>
                <w:b/>
                <w:bCs/>
                <w:color w:val="171717" w:themeColor="background2" w:themeShade="1A"/>
              </w:rPr>
            </w:pPr>
            <w:r w:rsidRPr="00FC7425">
              <w:rPr>
                <w:rFonts w:ascii="Times New Roman" w:hAnsi="Times New Roman" w:cs="Times New Roman"/>
                <w:b/>
                <w:bCs/>
                <w:color w:val="171717" w:themeColor="background2" w:themeShade="1A"/>
              </w:rPr>
              <w:t xml:space="preserve">Рекомендуемые источники: </w:t>
            </w:r>
          </w:p>
          <w:p w14:paraId="79CF9EC1" w14:textId="7FCA9246" w:rsidR="0040156C" w:rsidRPr="00FC7425" w:rsidRDefault="0040156C" w:rsidP="0040156C">
            <w:pPr>
              <w:pStyle w:val="af2"/>
              <w:widowControl w:val="0"/>
              <w:tabs>
                <w:tab w:val="left" w:pos="400"/>
              </w:tabs>
              <w:ind w:left="0"/>
              <w:jc w:val="both"/>
              <w:rPr>
                <w:rFonts w:ascii="Times New Roman" w:hAnsi="Times New Roman" w:cs="Times New Roman"/>
                <w:b/>
                <w:bCs/>
                <w:color w:val="171717" w:themeColor="background2" w:themeShade="1A"/>
              </w:rPr>
            </w:pPr>
            <w:r w:rsidRPr="00FC7425">
              <w:rPr>
                <w:rFonts w:ascii="Times New Roman" w:hAnsi="Times New Roman" w:cs="Times New Roman"/>
                <w:b/>
                <w:bCs/>
                <w:color w:val="171717" w:themeColor="background2" w:themeShade="1A"/>
              </w:rPr>
              <w:t>Раздел. 8(1</w:t>
            </w:r>
            <w:r w:rsidR="00863671" w:rsidRPr="00FC7425">
              <w:rPr>
                <w:rFonts w:ascii="Times New Roman" w:hAnsi="Times New Roman" w:cs="Times New Roman"/>
                <w:b/>
                <w:bCs/>
                <w:color w:val="171717" w:themeColor="background2" w:themeShade="1A"/>
              </w:rPr>
              <w:t>-</w:t>
            </w:r>
            <w:r w:rsidRPr="00FC7425">
              <w:rPr>
                <w:rFonts w:ascii="Times New Roman" w:hAnsi="Times New Roman" w:cs="Times New Roman"/>
                <w:b/>
                <w:bCs/>
                <w:color w:val="171717" w:themeColor="background2" w:themeShade="1A"/>
              </w:rPr>
              <w:t>4</w:t>
            </w:r>
            <w:r w:rsidR="00BE3B27" w:rsidRPr="00FC7425">
              <w:rPr>
                <w:rFonts w:ascii="Times New Roman" w:hAnsi="Times New Roman" w:cs="Times New Roman"/>
                <w:b/>
                <w:bCs/>
                <w:color w:val="171717" w:themeColor="background2" w:themeShade="1A"/>
              </w:rPr>
              <w:t>,6-9</w:t>
            </w:r>
            <w:r w:rsidRPr="00FC7425">
              <w:rPr>
                <w:rFonts w:ascii="Times New Roman" w:hAnsi="Times New Roman" w:cs="Times New Roman"/>
                <w:b/>
                <w:bCs/>
                <w:color w:val="171717" w:themeColor="background2" w:themeShade="1A"/>
              </w:rPr>
              <w:t>), Раздел 9: (1, 3, 4).</w:t>
            </w:r>
          </w:p>
        </w:tc>
        <w:tc>
          <w:tcPr>
            <w:tcW w:w="2013" w:type="dxa"/>
            <w:tcBorders>
              <w:top w:val="single" w:sz="4" w:space="0" w:color="auto"/>
              <w:left w:val="single" w:sz="4" w:space="0" w:color="000000"/>
              <w:bottom w:val="single" w:sz="4" w:space="0" w:color="auto"/>
              <w:right w:val="single" w:sz="4" w:space="0" w:color="000000"/>
            </w:tcBorders>
            <w:hideMark/>
          </w:tcPr>
          <w:p w14:paraId="2D0A49DA" w14:textId="50E41CA5" w:rsidR="0040156C" w:rsidRPr="00FC7425" w:rsidRDefault="007C07EA" w:rsidP="0040156C">
            <w:pPr>
              <w:jc w:val="both"/>
              <w:rPr>
                <w:b/>
                <w:color w:val="171717" w:themeColor="background2" w:themeShade="1A"/>
                <w:lang w:eastAsia="en-US"/>
              </w:rPr>
            </w:pPr>
            <w:r w:rsidRPr="00FC7425">
              <w:rPr>
                <w:color w:val="171717" w:themeColor="background2" w:themeShade="1A"/>
              </w:rPr>
              <w:t>Опрос студентов по тематике лекции и семинарского занятия. Дискуссия по теме занятия</w:t>
            </w:r>
          </w:p>
        </w:tc>
      </w:tr>
      <w:tr w:rsidR="00FC7425" w:rsidRPr="00FC7425" w14:paraId="4A1051DF" w14:textId="77777777" w:rsidTr="00915287">
        <w:trPr>
          <w:trHeight w:val="995"/>
        </w:trPr>
        <w:tc>
          <w:tcPr>
            <w:tcW w:w="1957" w:type="dxa"/>
            <w:shd w:val="clear" w:color="auto" w:fill="auto"/>
            <w:hideMark/>
          </w:tcPr>
          <w:p w14:paraId="54508C33" w14:textId="5CA77E80" w:rsidR="0040156C" w:rsidRPr="00FC7425" w:rsidRDefault="0040156C" w:rsidP="0040156C">
            <w:pPr>
              <w:rPr>
                <w:color w:val="171717" w:themeColor="background2" w:themeShade="1A"/>
                <w:lang w:eastAsia="en-US"/>
              </w:rPr>
            </w:pPr>
            <w:r w:rsidRPr="00FC7425">
              <w:rPr>
                <w:color w:val="171717" w:themeColor="background2" w:themeShade="1A"/>
              </w:rPr>
              <w:t>Тема 2. Разграничение прав и ответственности субъектов внутреннего корпоративного контроля</w:t>
            </w:r>
          </w:p>
        </w:tc>
        <w:tc>
          <w:tcPr>
            <w:tcW w:w="5670" w:type="dxa"/>
            <w:tcBorders>
              <w:top w:val="single" w:sz="4" w:space="0" w:color="000000"/>
              <w:left w:val="single" w:sz="4" w:space="0" w:color="000000"/>
              <w:bottom w:val="single" w:sz="4" w:space="0" w:color="000000"/>
              <w:right w:val="single" w:sz="4" w:space="0" w:color="000000"/>
            </w:tcBorders>
            <w:hideMark/>
          </w:tcPr>
          <w:p w14:paraId="6DA5B176" w14:textId="77777777" w:rsidR="0040156C" w:rsidRPr="00FC7425" w:rsidRDefault="007B63E6" w:rsidP="0040156C">
            <w:pPr>
              <w:jc w:val="both"/>
              <w:rPr>
                <w:bCs/>
                <w:iCs/>
                <w:color w:val="171717" w:themeColor="background2" w:themeShade="1A"/>
              </w:rPr>
            </w:pPr>
            <w:r w:rsidRPr="00FC7425">
              <w:rPr>
                <w:bCs/>
                <w:iCs/>
                <w:color w:val="171717" w:themeColor="background2" w:themeShade="1A"/>
              </w:rPr>
              <w:t>Обязанности по надзору лиц, отвечающих за корпоративное управление. Функции и задачи Комитета по аудиту. Разработка и внедрение эффективной системы внутреннего контроля. Положение о системе корпоративного финансового контроля. Организация мониторинга внутреннего контроля.</w:t>
            </w:r>
          </w:p>
          <w:p w14:paraId="7C25F226" w14:textId="77777777" w:rsidR="00F404C6" w:rsidRDefault="00927A39" w:rsidP="0040156C">
            <w:pPr>
              <w:jc w:val="both"/>
              <w:rPr>
                <w:b/>
                <w:color w:val="171717" w:themeColor="background2" w:themeShade="1A"/>
              </w:rPr>
            </w:pPr>
            <w:r w:rsidRPr="00FC7425">
              <w:rPr>
                <w:b/>
                <w:color w:val="171717" w:themeColor="background2" w:themeShade="1A"/>
              </w:rPr>
              <w:t xml:space="preserve">Рекомендуемые источники: </w:t>
            </w:r>
          </w:p>
          <w:p w14:paraId="1D16A016" w14:textId="7C0237DC" w:rsidR="00927A39" w:rsidRPr="00FC7425" w:rsidRDefault="00927A39" w:rsidP="0040156C">
            <w:pPr>
              <w:jc w:val="both"/>
              <w:rPr>
                <w:b/>
                <w:color w:val="171717" w:themeColor="background2" w:themeShade="1A"/>
              </w:rPr>
            </w:pPr>
            <w:r w:rsidRPr="00FC7425">
              <w:rPr>
                <w:b/>
                <w:color w:val="171717" w:themeColor="background2" w:themeShade="1A"/>
              </w:rPr>
              <w:t>Раздел. 8(</w:t>
            </w:r>
            <w:r w:rsidR="0078781F" w:rsidRPr="00FC7425">
              <w:rPr>
                <w:b/>
                <w:color w:val="171717" w:themeColor="background2" w:themeShade="1A"/>
              </w:rPr>
              <w:t>5-10,11</w:t>
            </w:r>
            <w:r w:rsidR="000D4F3B" w:rsidRPr="00FC7425">
              <w:rPr>
                <w:b/>
                <w:color w:val="171717" w:themeColor="background2" w:themeShade="1A"/>
              </w:rPr>
              <w:t>-15</w:t>
            </w:r>
            <w:r w:rsidRPr="00FC7425">
              <w:rPr>
                <w:b/>
                <w:color w:val="171717" w:themeColor="background2" w:themeShade="1A"/>
              </w:rPr>
              <w:t>), Раздел 9: (1, 3, 4).</w:t>
            </w:r>
          </w:p>
        </w:tc>
        <w:tc>
          <w:tcPr>
            <w:tcW w:w="2013" w:type="dxa"/>
            <w:tcBorders>
              <w:top w:val="single" w:sz="4" w:space="0" w:color="000000"/>
              <w:left w:val="single" w:sz="4" w:space="0" w:color="000000"/>
              <w:bottom w:val="single" w:sz="4" w:space="0" w:color="000000"/>
              <w:right w:val="single" w:sz="4" w:space="0" w:color="000000"/>
            </w:tcBorders>
            <w:hideMark/>
          </w:tcPr>
          <w:p w14:paraId="6AD57A9C" w14:textId="77777777" w:rsidR="00CA3ACD" w:rsidRPr="00FC7425" w:rsidRDefault="0040156C" w:rsidP="00CA3ACD">
            <w:pPr>
              <w:jc w:val="both"/>
              <w:rPr>
                <w:color w:val="171717" w:themeColor="background2" w:themeShade="1A"/>
              </w:rPr>
            </w:pPr>
            <w:r w:rsidRPr="00FC7425">
              <w:rPr>
                <w:color w:val="171717" w:themeColor="background2" w:themeShade="1A"/>
              </w:rPr>
              <w:t xml:space="preserve"> </w:t>
            </w:r>
            <w:r w:rsidR="00CA3ACD" w:rsidRPr="00FC7425">
              <w:rPr>
                <w:color w:val="171717" w:themeColor="background2" w:themeShade="1A"/>
              </w:rPr>
              <w:t xml:space="preserve">Опрос студентов по тематике лекции и семинарского занятия. </w:t>
            </w:r>
          </w:p>
          <w:p w14:paraId="3E2FC7C9" w14:textId="3C7CBA06" w:rsidR="0040156C" w:rsidRPr="00FC7425" w:rsidRDefault="00CA3ACD" w:rsidP="00CA3ACD">
            <w:pPr>
              <w:jc w:val="both"/>
              <w:rPr>
                <w:b/>
                <w:color w:val="171717" w:themeColor="background2" w:themeShade="1A"/>
                <w:lang w:eastAsia="en-US"/>
              </w:rPr>
            </w:pPr>
            <w:r w:rsidRPr="00FC7425">
              <w:rPr>
                <w:color w:val="171717" w:themeColor="background2" w:themeShade="1A"/>
              </w:rPr>
              <w:t xml:space="preserve">Дискуссия по теме занятия. </w:t>
            </w:r>
          </w:p>
        </w:tc>
      </w:tr>
      <w:tr w:rsidR="00FC7425" w:rsidRPr="00FC7425" w14:paraId="497FC559" w14:textId="77777777" w:rsidTr="00915287">
        <w:trPr>
          <w:trHeight w:val="286"/>
        </w:trPr>
        <w:tc>
          <w:tcPr>
            <w:tcW w:w="1957" w:type="dxa"/>
            <w:shd w:val="clear" w:color="auto" w:fill="auto"/>
            <w:hideMark/>
          </w:tcPr>
          <w:p w14:paraId="79469A29" w14:textId="1FD3B886" w:rsidR="0040156C" w:rsidRPr="00FC7425" w:rsidRDefault="0040156C" w:rsidP="0040156C">
            <w:pPr>
              <w:jc w:val="both"/>
              <w:rPr>
                <w:color w:val="171717" w:themeColor="background2" w:themeShade="1A"/>
              </w:rPr>
            </w:pPr>
            <w:r w:rsidRPr="00FC7425">
              <w:rPr>
                <w:color w:val="171717" w:themeColor="background2" w:themeShade="1A"/>
              </w:rPr>
              <w:t>Тема 3. Риск-ориентированный внутренний корпоративный контроль</w:t>
            </w:r>
          </w:p>
        </w:tc>
        <w:tc>
          <w:tcPr>
            <w:tcW w:w="5670" w:type="dxa"/>
            <w:tcBorders>
              <w:top w:val="single" w:sz="4" w:space="0" w:color="000000"/>
              <w:left w:val="single" w:sz="4" w:space="0" w:color="000000"/>
              <w:bottom w:val="single" w:sz="4" w:space="0" w:color="000000"/>
              <w:right w:val="single" w:sz="4" w:space="0" w:color="000000"/>
            </w:tcBorders>
          </w:tcPr>
          <w:p w14:paraId="73A095F5" w14:textId="7381E0A2" w:rsidR="00F1484A" w:rsidRPr="00FC7425" w:rsidRDefault="00F1484A" w:rsidP="0040156C">
            <w:pPr>
              <w:jc w:val="both"/>
              <w:rPr>
                <w:rFonts w:eastAsia="Calibri"/>
                <w:color w:val="171717" w:themeColor="background2" w:themeShade="1A"/>
                <w:lang w:eastAsia="en-US"/>
              </w:rPr>
            </w:pPr>
            <w:r w:rsidRPr="00FC7425">
              <w:rPr>
                <w:rFonts w:eastAsia="Calibri"/>
                <w:color w:val="171717" w:themeColor="background2" w:themeShade="1A"/>
                <w:lang w:eastAsia="en-US"/>
              </w:rPr>
              <w:t>Постановка стратегических целей, определение риск-аппетита и формирование реестра ключевых рисков.</w:t>
            </w:r>
            <w:r w:rsidR="00AF3BBE" w:rsidRPr="00FC7425">
              <w:rPr>
                <w:rFonts w:eastAsia="Calibri"/>
                <w:color w:val="171717" w:themeColor="background2" w:themeShade="1A"/>
                <w:lang w:eastAsia="en-US"/>
              </w:rPr>
              <w:t xml:space="preserve"> </w:t>
            </w:r>
            <w:r w:rsidRPr="00FC7425">
              <w:rPr>
                <w:rFonts w:eastAsia="Calibri"/>
                <w:color w:val="171717" w:themeColor="background2" w:themeShade="1A"/>
                <w:lang w:eastAsia="en-US"/>
              </w:rPr>
              <w:t xml:space="preserve">Мониторинг эффективности реализованных мер по управлению рисками. </w:t>
            </w:r>
            <w:r w:rsidR="00AF3BBE" w:rsidRPr="00FC7425">
              <w:rPr>
                <w:rFonts w:eastAsia="Calibri"/>
                <w:color w:val="171717" w:themeColor="background2" w:themeShade="1A"/>
                <w:lang w:eastAsia="en-US"/>
              </w:rPr>
              <w:t xml:space="preserve">Взаимосвязи и взаимозависимости экономических и правовых явлений, создающих угрозы корпоративной безопасности. </w:t>
            </w:r>
            <w:r w:rsidRPr="00FC7425">
              <w:rPr>
                <w:rFonts w:eastAsia="Calibri"/>
                <w:color w:val="171717" w:themeColor="background2" w:themeShade="1A"/>
                <w:lang w:eastAsia="en-US"/>
              </w:rPr>
              <w:t>Подготовка отчетности по эффективности системы управления рисками; организация взаимодействия в рамках управления рисками по всем уровням иерархии и между всеми подразделениями и дочерними организациями компании</w:t>
            </w:r>
          </w:p>
          <w:p w14:paraId="3ADB5F0B" w14:textId="77777777" w:rsidR="00F404C6" w:rsidRDefault="0040156C" w:rsidP="0040156C">
            <w:pPr>
              <w:jc w:val="both"/>
              <w:rPr>
                <w:b/>
                <w:color w:val="171717" w:themeColor="background2" w:themeShade="1A"/>
              </w:rPr>
            </w:pPr>
            <w:r w:rsidRPr="00FC7425">
              <w:rPr>
                <w:b/>
                <w:color w:val="171717" w:themeColor="background2" w:themeShade="1A"/>
              </w:rPr>
              <w:t xml:space="preserve">Рекомендуемые источники: </w:t>
            </w:r>
          </w:p>
          <w:p w14:paraId="3E7E170D" w14:textId="2543F359" w:rsidR="0040156C" w:rsidRPr="00FC7425" w:rsidRDefault="0040156C" w:rsidP="0040156C">
            <w:pPr>
              <w:jc w:val="both"/>
              <w:rPr>
                <w:color w:val="171717" w:themeColor="background2" w:themeShade="1A"/>
              </w:rPr>
            </w:pPr>
            <w:r w:rsidRPr="00FC7425">
              <w:rPr>
                <w:b/>
                <w:color w:val="171717" w:themeColor="background2" w:themeShade="1A"/>
                <w:lang w:eastAsia="en-US"/>
              </w:rPr>
              <w:t>Раздел 8 (</w:t>
            </w:r>
            <w:r w:rsidR="005B5151" w:rsidRPr="00FC7425">
              <w:rPr>
                <w:b/>
                <w:color w:val="171717" w:themeColor="background2" w:themeShade="1A"/>
                <w:lang w:eastAsia="en-US"/>
              </w:rPr>
              <w:t>3.4</w:t>
            </w:r>
            <w:r w:rsidR="00546D95" w:rsidRPr="00FC7425">
              <w:rPr>
                <w:b/>
                <w:color w:val="171717" w:themeColor="background2" w:themeShade="1A"/>
                <w:lang w:eastAsia="en-US"/>
              </w:rPr>
              <w:t>10-17</w:t>
            </w:r>
            <w:r w:rsidRPr="00FC7425">
              <w:rPr>
                <w:b/>
                <w:color w:val="171717" w:themeColor="background2" w:themeShade="1A"/>
                <w:lang w:eastAsia="en-US"/>
              </w:rPr>
              <w:t>) Раздел 9 (1</w:t>
            </w:r>
            <w:r w:rsidR="005B5151" w:rsidRPr="00FC7425">
              <w:rPr>
                <w:b/>
                <w:color w:val="171717" w:themeColor="background2" w:themeShade="1A"/>
                <w:lang w:eastAsia="en-US"/>
              </w:rPr>
              <w:t>-5</w:t>
            </w:r>
            <w:r w:rsidRPr="00FC7425">
              <w:rPr>
                <w:b/>
                <w:color w:val="171717" w:themeColor="background2" w:themeShade="1A"/>
                <w:lang w:eastAsia="en-US"/>
              </w:rPr>
              <w:t>)</w:t>
            </w:r>
          </w:p>
        </w:tc>
        <w:tc>
          <w:tcPr>
            <w:tcW w:w="2013" w:type="dxa"/>
            <w:tcBorders>
              <w:top w:val="single" w:sz="4" w:space="0" w:color="000000"/>
              <w:left w:val="single" w:sz="4" w:space="0" w:color="000000"/>
              <w:bottom w:val="single" w:sz="4" w:space="0" w:color="000000"/>
              <w:right w:val="single" w:sz="4" w:space="0" w:color="auto"/>
            </w:tcBorders>
            <w:hideMark/>
          </w:tcPr>
          <w:p w14:paraId="73F64346" w14:textId="690B3E14" w:rsidR="0040156C" w:rsidRPr="00FC7425" w:rsidRDefault="001D2902" w:rsidP="0040156C">
            <w:pPr>
              <w:jc w:val="both"/>
              <w:rPr>
                <w:color w:val="171717" w:themeColor="background2" w:themeShade="1A"/>
                <w:lang w:eastAsia="en-US"/>
              </w:rPr>
            </w:pPr>
            <w:r w:rsidRPr="00FC7425">
              <w:rPr>
                <w:color w:val="171717" w:themeColor="background2" w:themeShade="1A"/>
              </w:rPr>
              <w:t xml:space="preserve">Семинар с использованием метода </w:t>
            </w:r>
            <w:proofErr w:type="spellStart"/>
            <w:r w:rsidRPr="00FC7425">
              <w:rPr>
                <w:color w:val="171717" w:themeColor="background2" w:themeShade="1A"/>
              </w:rPr>
              <w:t>фасилитации</w:t>
            </w:r>
            <w:proofErr w:type="spellEnd"/>
            <w:r w:rsidRPr="00FC7425">
              <w:rPr>
                <w:color w:val="171717" w:themeColor="background2" w:themeShade="1A"/>
              </w:rPr>
              <w:t xml:space="preserve">; защита задания </w:t>
            </w:r>
          </w:p>
        </w:tc>
      </w:tr>
      <w:tr w:rsidR="00FC7425" w:rsidRPr="00FC7425" w14:paraId="461A4D70" w14:textId="77777777" w:rsidTr="00915287">
        <w:tc>
          <w:tcPr>
            <w:tcW w:w="1957" w:type="dxa"/>
            <w:shd w:val="clear" w:color="auto" w:fill="auto"/>
          </w:tcPr>
          <w:p w14:paraId="59F2983E" w14:textId="67C4AFF1" w:rsidR="0040156C" w:rsidRPr="00FC7425" w:rsidRDefault="0040156C" w:rsidP="0040156C">
            <w:pPr>
              <w:jc w:val="both"/>
              <w:rPr>
                <w:rFonts w:eastAsia="Calibri"/>
                <w:bCs/>
                <w:color w:val="171717" w:themeColor="background2" w:themeShade="1A"/>
                <w:lang w:eastAsia="en-US"/>
              </w:rPr>
            </w:pPr>
            <w:r w:rsidRPr="00FC7425">
              <w:rPr>
                <w:color w:val="171717" w:themeColor="background2" w:themeShade="1A"/>
              </w:rPr>
              <w:t>Тема 4. Основные направления контрольной деятельности</w:t>
            </w:r>
          </w:p>
        </w:tc>
        <w:tc>
          <w:tcPr>
            <w:tcW w:w="5670" w:type="dxa"/>
            <w:tcBorders>
              <w:top w:val="single" w:sz="4" w:space="0" w:color="000000"/>
              <w:left w:val="single" w:sz="4" w:space="0" w:color="000000"/>
              <w:bottom w:val="single" w:sz="4" w:space="0" w:color="000000"/>
              <w:right w:val="single" w:sz="4" w:space="0" w:color="000000"/>
            </w:tcBorders>
          </w:tcPr>
          <w:p w14:paraId="363C196A" w14:textId="77777777" w:rsidR="00283472" w:rsidRPr="00FC7425" w:rsidRDefault="00283472" w:rsidP="0040156C">
            <w:pPr>
              <w:jc w:val="both"/>
              <w:rPr>
                <w:color w:val="171717" w:themeColor="background2" w:themeShade="1A"/>
              </w:rPr>
            </w:pPr>
            <w:r w:rsidRPr="00FC7425">
              <w:rPr>
                <w:color w:val="171717" w:themeColor="background2" w:themeShade="1A"/>
              </w:rPr>
              <w:t xml:space="preserve">Контроль корпоративного уровня. Формы, методы, приемы, процедуры внутреннего корпоративного контроля. Формирование типовых контрольных процедур для целей сквозного контроля деятельности организации. Корпоративный контроль финансовых потоков. Информация и </w:t>
            </w:r>
            <w:r w:rsidRPr="00FC7425">
              <w:rPr>
                <w:color w:val="171717" w:themeColor="background2" w:themeShade="1A"/>
              </w:rPr>
              <w:lastRenderedPageBreak/>
              <w:t>коммуникация во внутреннем корпоративном контроле.</w:t>
            </w:r>
          </w:p>
          <w:p w14:paraId="583C2B03" w14:textId="77777777" w:rsidR="00F404C6" w:rsidRDefault="0040156C" w:rsidP="0040156C">
            <w:pPr>
              <w:jc w:val="both"/>
              <w:rPr>
                <w:b/>
                <w:color w:val="171717" w:themeColor="background2" w:themeShade="1A"/>
              </w:rPr>
            </w:pPr>
            <w:r w:rsidRPr="00FC7425">
              <w:rPr>
                <w:b/>
                <w:color w:val="171717" w:themeColor="background2" w:themeShade="1A"/>
              </w:rPr>
              <w:t xml:space="preserve">Рекомендуемые источники: </w:t>
            </w:r>
          </w:p>
          <w:p w14:paraId="4AC7734A" w14:textId="6D831150" w:rsidR="0040156C" w:rsidRPr="00FC7425" w:rsidRDefault="0040156C" w:rsidP="0040156C">
            <w:pPr>
              <w:jc w:val="both"/>
              <w:rPr>
                <w:rFonts w:eastAsia="Calibri"/>
                <w:color w:val="171717" w:themeColor="background2" w:themeShade="1A"/>
                <w:lang w:eastAsia="en-US"/>
              </w:rPr>
            </w:pPr>
            <w:r w:rsidRPr="00FC7425">
              <w:rPr>
                <w:b/>
                <w:color w:val="171717" w:themeColor="background2" w:themeShade="1A"/>
                <w:lang w:eastAsia="en-US"/>
              </w:rPr>
              <w:t>Раздел 8 (</w:t>
            </w:r>
            <w:r w:rsidR="00C127DE" w:rsidRPr="00FC7425">
              <w:rPr>
                <w:b/>
                <w:color w:val="171717" w:themeColor="background2" w:themeShade="1A"/>
                <w:lang w:eastAsia="en-US"/>
              </w:rPr>
              <w:t>6,12</w:t>
            </w:r>
            <w:r w:rsidRPr="00FC7425">
              <w:rPr>
                <w:b/>
                <w:color w:val="171717" w:themeColor="background2" w:themeShade="1A"/>
                <w:lang w:eastAsia="en-US"/>
              </w:rPr>
              <w:t>), Раздел 9 (</w:t>
            </w:r>
            <w:r w:rsidR="00C127DE" w:rsidRPr="00FC7425">
              <w:rPr>
                <w:b/>
                <w:color w:val="171717" w:themeColor="background2" w:themeShade="1A"/>
                <w:lang w:eastAsia="en-US"/>
              </w:rPr>
              <w:t>1-5</w:t>
            </w:r>
            <w:r w:rsidRPr="00FC7425">
              <w:rPr>
                <w:b/>
                <w:color w:val="171717" w:themeColor="background2" w:themeShade="1A"/>
                <w:lang w:eastAsia="en-US"/>
              </w:rPr>
              <w:t>)</w:t>
            </w:r>
          </w:p>
        </w:tc>
        <w:tc>
          <w:tcPr>
            <w:tcW w:w="2013" w:type="dxa"/>
            <w:tcBorders>
              <w:top w:val="single" w:sz="4" w:space="0" w:color="000000"/>
              <w:left w:val="single" w:sz="4" w:space="0" w:color="000000"/>
              <w:bottom w:val="single" w:sz="4" w:space="0" w:color="000000"/>
              <w:right w:val="single" w:sz="4" w:space="0" w:color="000000"/>
            </w:tcBorders>
          </w:tcPr>
          <w:p w14:paraId="609EC5E2" w14:textId="5AED665A" w:rsidR="0040156C" w:rsidRPr="00FC7425" w:rsidRDefault="0040156C" w:rsidP="0040156C">
            <w:pPr>
              <w:pStyle w:val="63"/>
              <w:shd w:val="clear" w:color="auto" w:fill="auto"/>
              <w:spacing w:before="0" w:after="0" w:line="240" w:lineRule="auto"/>
              <w:jc w:val="both"/>
              <w:rPr>
                <w:color w:val="171717" w:themeColor="background2" w:themeShade="1A"/>
                <w:sz w:val="24"/>
                <w:szCs w:val="24"/>
              </w:rPr>
            </w:pPr>
            <w:r w:rsidRPr="00FC7425">
              <w:rPr>
                <w:color w:val="171717" w:themeColor="background2" w:themeShade="1A"/>
                <w:sz w:val="24"/>
                <w:szCs w:val="24"/>
                <w:lang w:val="ru-RU"/>
              </w:rPr>
              <w:lastRenderedPageBreak/>
              <w:t>Р</w:t>
            </w:r>
            <w:proofErr w:type="spellStart"/>
            <w:r w:rsidRPr="00FC7425">
              <w:rPr>
                <w:color w:val="171717" w:themeColor="background2" w:themeShade="1A"/>
                <w:sz w:val="24"/>
                <w:szCs w:val="24"/>
              </w:rPr>
              <w:t>ешение</w:t>
            </w:r>
            <w:proofErr w:type="spellEnd"/>
            <w:r w:rsidRPr="00FC7425">
              <w:rPr>
                <w:color w:val="171717" w:themeColor="background2" w:themeShade="1A"/>
                <w:sz w:val="24"/>
                <w:szCs w:val="24"/>
              </w:rPr>
              <w:t xml:space="preserve"> задач и кейсов по теме семинарского (практического) занятия,</w:t>
            </w:r>
          </w:p>
        </w:tc>
      </w:tr>
      <w:tr w:rsidR="00FC7425" w:rsidRPr="00FC7425" w14:paraId="2B782C77" w14:textId="77777777" w:rsidTr="00915287">
        <w:tc>
          <w:tcPr>
            <w:tcW w:w="1957" w:type="dxa"/>
            <w:shd w:val="clear" w:color="auto" w:fill="auto"/>
          </w:tcPr>
          <w:p w14:paraId="7A198F76" w14:textId="04A23CCA" w:rsidR="0040156C" w:rsidRPr="00FC7425" w:rsidRDefault="0040156C" w:rsidP="0040156C">
            <w:pPr>
              <w:jc w:val="both"/>
              <w:rPr>
                <w:rFonts w:eastAsia="Calibri"/>
                <w:bCs/>
                <w:color w:val="171717" w:themeColor="background2" w:themeShade="1A"/>
                <w:lang w:eastAsia="en-US"/>
              </w:rPr>
            </w:pPr>
            <w:r w:rsidRPr="00FC7425">
              <w:rPr>
                <w:color w:val="171717" w:themeColor="background2" w:themeShade="1A"/>
              </w:rPr>
              <w:t>Тема 5. Цели и задачи внутреннего аудита эффективности внутреннего корпоративного контроля</w:t>
            </w:r>
          </w:p>
        </w:tc>
        <w:tc>
          <w:tcPr>
            <w:tcW w:w="5670" w:type="dxa"/>
            <w:tcBorders>
              <w:top w:val="single" w:sz="4" w:space="0" w:color="000000"/>
              <w:left w:val="single" w:sz="4" w:space="0" w:color="000000"/>
              <w:bottom w:val="single" w:sz="4" w:space="0" w:color="000000"/>
              <w:right w:val="single" w:sz="4" w:space="0" w:color="000000"/>
            </w:tcBorders>
          </w:tcPr>
          <w:p w14:paraId="39DABB10" w14:textId="77777777" w:rsidR="000F6D60" w:rsidRPr="00FC7425" w:rsidRDefault="000F6D60" w:rsidP="0040156C">
            <w:pPr>
              <w:jc w:val="both"/>
              <w:rPr>
                <w:rFonts w:eastAsia="Calibri"/>
                <w:color w:val="171717" w:themeColor="background2" w:themeShade="1A"/>
                <w:lang w:eastAsia="en-US"/>
              </w:rPr>
            </w:pPr>
            <w:r w:rsidRPr="00FC7425">
              <w:rPr>
                <w:rFonts w:eastAsia="Calibri"/>
                <w:color w:val="171717" w:themeColor="background2" w:themeShade="1A"/>
                <w:lang w:eastAsia="en-US"/>
              </w:rPr>
              <w:t>Взаимодействие и связующие звенья с дочерними организациями/подразделениями. Мероприятия по внутреннему контролю, проводимые дочерними организациями/подразделениями, работы, переданные на аутсорсинг. Факторы риска, которые следует учитывать при долгосрочном планировании.</w:t>
            </w:r>
          </w:p>
          <w:p w14:paraId="7F25C25F" w14:textId="77777777" w:rsidR="00F404C6" w:rsidRDefault="0040156C" w:rsidP="0040156C">
            <w:pPr>
              <w:jc w:val="both"/>
              <w:rPr>
                <w:rFonts w:eastAsia="Calibri"/>
                <w:b/>
                <w:bCs/>
                <w:color w:val="171717" w:themeColor="background2" w:themeShade="1A"/>
                <w:lang w:eastAsia="en-US"/>
              </w:rPr>
            </w:pPr>
            <w:r w:rsidRPr="00FC7425">
              <w:rPr>
                <w:rFonts w:eastAsia="Calibri"/>
                <w:b/>
                <w:bCs/>
                <w:color w:val="171717" w:themeColor="background2" w:themeShade="1A"/>
                <w:lang w:eastAsia="en-US"/>
              </w:rPr>
              <w:t xml:space="preserve">Рекомендуемые источники: </w:t>
            </w:r>
          </w:p>
          <w:p w14:paraId="41A19089" w14:textId="545FED77" w:rsidR="0040156C" w:rsidRPr="00FC7425" w:rsidRDefault="0040156C" w:rsidP="0040156C">
            <w:pPr>
              <w:jc w:val="both"/>
              <w:rPr>
                <w:b/>
                <w:bCs/>
                <w:color w:val="171717" w:themeColor="background2" w:themeShade="1A"/>
              </w:rPr>
            </w:pPr>
            <w:r w:rsidRPr="00FC7425">
              <w:rPr>
                <w:rFonts w:eastAsia="Calibri"/>
                <w:b/>
                <w:bCs/>
                <w:color w:val="171717" w:themeColor="background2" w:themeShade="1A"/>
                <w:lang w:eastAsia="en-US"/>
              </w:rPr>
              <w:t>Раздел 8: (</w:t>
            </w:r>
            <w:r w:rsidR="001508A6" w:rsidRPr="00FC7425">
              <w:rPr>
                <w:rFonts w:eastAsia="Calibri"/>
                <w:b/>
                <w:bCs/>
                <w:color w:val="171717" w:themeColor="background2" w:themeShade="1A"/>
                <w:lang w:eastAsia="en-US"/>
              </w:rPr>
              <w:t>8,12</w:t>
            </w:r>
            <w:r w:rsidR="00546D95" w:rsidRPr="00FC7425">
              <w:rPr>
                <w:rFonts w:eastAsia="Calibri"/>
                <w:b/>
                <w:bCs/>
                <w:color w:val="171717" w:themeColor="background2" w:themeShade="1A"/>
                <w:lang w:eastAsia="en-US"/>
              </w:rPr>
              <w:t>)</w:t>
            </w:r>
            <w:r w:rsidRPr="00FC7425">
              <w:rPr>
                <w:rFonts w:eastAsia="Calibri"/>
                <w:b/>
                <w:bCs/>
                <w:color w:val="171717" w:themeColor="background2" w:themeShade="1A"/>
                <w:lang w:eastAsia="en-US"/>
              </w:rPr>
              <w:t>Раздел 9: (</w:t>
            </w:r>
            <w:r w:rsidR="001508A6" w:rsidRPr="00FC7425">
              <w:rPr>
                <w:rFonts w:eastAsia="Calibri"/>
                <w:b/>
                <w:bCs/>
                <w:color w:val="171717" w:themeColor="background2" w:themeShade="1A"/>
                <w:lang w:eastAsia="en-US"/>
              </w:rPr>
              <w:t>1-5</w:t>
            </w:r>
            <w:r w:rsidRPr="00FC7425">
              <w:rPr>
                <w:rFonts w:eastAsia="Calibri"/>
                <w:b/>
                <w:bCs/>
                <w:color w:val="171717" w:themeColor="background2" w:themeShade="1A"/>
                <w:lang w:eastAsia="en-US"/>
              </w:rPr>
              <w:t>)</w:t>
            </w:r>
          </w:p>
        </w:tc>
        <w:tc>
          <w:tcPr>
            <w:tcW w:w="2013" w:type="dxa"/>
            <w:tcBorders>
              <w:top w:val="single" w:sz="4" w:space="0" w:color="000000"/>
              <w:left w:val="single" w:sz="4" w:space="0" w:color="000000"/>
              <w:bottom w:val="single" w:sz="4" w:space="0" w:color="000000"/>
              <w:right w:val="single" w:sz="4" w:space="0" w:color="000000"/>
            </w:tcBorders>
          </w:tcPr>
          <w:p w14:paraId="6E32BC8C" w14:textId="473E5EE2" w:rsidR="0040156C" w:rsidRPr="00FC7425" w:rsidRDefault="001D2902" w:rsidP="0040156C">
            <w:pPr>
              <w:pStyle w:val="63"/>
              <w:shd w:val="clear" w:color="auto" w:fill="auto"/>
              <w:spacing w:before="0" w:after="0" w:line="240" w:lineRule="auto"/>
              <w:jc w:val="both"/>
              <w:rPr>
                <w:rStyle w:val="46"/>
                <w:color w:val="171717" w:themeColor="background2" w:themeShade="1A"/>
                <w:spacing w:val="0"/>
                <w:sz w:val="24"/>
                <w:szCs w:val="24"/>
                <w:lang w:val="ru-RU" w:eastAsia="ru-RU"/>
              </w:rPr>
            </w:pPr>
            <w:r w:rsidRPr="00FC7425">
              <w:rPr>
                <w:rStyle w:val="46"/>
                <w:color w:val="171717" w:themeColor="background2" w:themeShade="1A"/>
                <w:spacing w:val="0"/>
                <w:sz w:val="24"/>
                <w:szCs w:val="24"/>
                <w:lang w:val="ru-RU" w:eastAsia="ru-RU"/>
              </w:rPr>
              <w:t xml:space="preserve">Опрос студентов по тематике лекции и семинарского занятия. </w:t>
            </w:r>
            <w:r w:rsidR="000A0908" w:rsidRPr="00FC7425">
              <w:rPr>
                <w:rStyle w:val="46"/>
                <w:color w:val="171717" w:themeColor="background2" w:themeShade="1A"/>
                <w:spacing w:val="0"/>
                <w:sz w:val="24"/>
                <w:szCs w:val="24"/>
                <w:lang w:val="ru-RU" w:eastAsia="ru-RU"/>
              </w:rPr>
              <w:t>Обсуждение эссе</w:t>
            </w:r>
          </w:p>
        </w:tc>
      </w:tr>
      <w:tr w:rsidR="00FC7425" w:rsidRPr="00FC7425" w14:paraId="2966B3A2" w14:textId="77777777" w:rsidTr="00915287">
        <w:tc>
          <w:tcPr>
            <w:tcW w:w="1957" w:type="dxa"/>
            <w:shd w:val="clear" w:color="auto" w:fill="auto"/>
          </w:tcPr>
          <w:p w14:paraId="2FF816D8" w14:textId="5F02D63E" w:rsidR="0040156C" w:rsidRPr="00FC7425" w:rsidRDefault="0040156C" w:rsidP="0040156C">
            <w:pPr>
              <w:jc w:val="both"/>
              <w:rPr>
                <w:color w:val="171717" w:themeColor="background2" w:themeShade="1A"/>
              </w:rPr>
            </w:pPr>
            <w:r w:rsidRPr="00FC7425">
              <w:rPr>
                <w:color w:val="171717" w:themeColor="background2" w:themeShade="1A"/>
              </w:rPr>
              <w:t>Тема 6. Оценка эффективности системы внутреннего корпоративного контроля</w:t>
            </w:r>
          </w:p>
        </w:tc>
        <w:tc>
          <w:tcPr>
            <w:tcW w:w="5670" w:type="dxa"/>
            <w:tcBorders>
              <w:top w:val="single" w:sz="4" w:space="0" w:color="000000"/>
              <w:left w:val="single" w:sz="4" w:space="0" w:color="000000"/>
              <w:bottom w:val="single" w:sz="4" w:space="0" w:color="000000"/>
              <w:right w:val="single" w:sz="4" w:space="0" w:color="000000"/>
            </w:tcBorders>
          </w:tcPr>
          <w:p w14:paraId="2328F9B1" w14:textId="77777777" w:rsidR="0040156C" w:rsidRPr="00FC7425" w:rsidRDefault="00514F33" w:rsidP="0040156C">
            <w:pPr>
              <w:jc w:val="both"/>
              <w:rPr>
                <w:rFonts w:eastAsia="Calibri"/>
                <w:color w:val="171717" w:themeColor="background2" w:themeShade="1A"/>
                <w:lang w:eastAsia="en-US"/>
              </w:rPr>
            </w:pPr>
            <w:r w:rsidRPr="00FC7425">
              <w:rPr>
                <w:rFonts w:eastAsia="Calibri"/>
                <w:color w:val="171717" w:themeColor="background2" w:themeShade="1A"/>
                <w:lang w:eastAsia="en-US"/>
              </w:rPr>
              <w:t>Методика проведения оценки системы внутреннего корпоративного контроля. Инструменты оценки эффективности внутреннего корпоративного контроля. Оценка компонентов и принципов. Оценка соответствия содержания внутренних нормативных документов, системы внутреннего контроля характеру и масштабам деятельности корпорации.</w:t>
            </w:r>
          </w:p>
          <w:p w14:paraId="273F7328" w14:textId="77777777" w:rsidR="00F404C6" w:rsidRDefault="00514F33" w:rsidP="0040156C">
            <w:pPr>
              <w:jc w:val="both"/>
              <w:rPr>
                <w:rFonts w:eastAsia="Calibri"/>
                <w:b/>
                <w:bCs/>
                <w:color w:val="171717" w:themeColor="background2" w:themeShade="1A"/>
                <w:lang w:eastAsia="en-US"/>
              </w:rPr>
            </w:pPr>
            <w:r w:rsidRPr="00FC7425">
              <w:rPr>
                <w:rFonts w:eastAsia="Calibri"/>
                <w:b/>
                <w:bCs/>
                <w:color w:val="171717" w:themeColor="background2" w:themeShade="1A"/>
                <w:lang w:eastAsia="en-US"/>
              </w:rPr>
              <w:t xml:space="preserve">Рекомендуемые источники: </w:t>
            </w:r>
          </w:p>
          <w:p w14:paraId="5B912FA3" w14:textId="5B88B974" w:rsidR="00514F33" w:rsidRPr="00FC7425" w:rsidRDefault="00514F33" w:rsidP="0040156C">
            <w:pPr>
              <w:jc w:val="both"/>
              <w:rPr>
                <w:rFonts w:eastAsia="Calibri"/>
                <w:color w:val="171717" w:themeColor="background2" w:themeShade="1A"/>
                <w:lang w:eastAsia="en-US"/>
              </w:rPr>
            </w:pPr>
            <w:r w:rsidRPr="00FC7425">
              <w:rPr>
                <w:rFonts w:eastAsia="Calibri"/>
                <w:b/>
                <w:bCs/>
                <w:color w:val="171717" w:themeColor="background2" w:themeShade="1A"/>
                <w:lang w:eastAsia="en-US"/>
              </w:rPr>
              <w:t>Раздел 8: (</w:t>
            </w:r>
            <w:r w:rsidR="000A0908" w:rsidRPr="00FC7425">
              <w:rPr>
                <w:rFonts w:eastAsia="Calibri"/>
                <w:b/>
                <w:bCs/>
                <w:color w:val="171717" w:themeColor="background2" w:themeShade="1A"/>
                <w:lang w:eastAsia="en-US"/>
              </w:rPr>
              <w:t>7</w:t>
            </w:r>
            <w:r w:rsidR="00282636" w:rsidRPr="00FC7425">
              <w:rPr>
                <w:rFonts w:eastAsia="Calibri"/>
                <w:b/>
                <w:bCs/>
                <w:color w:val="171717" w:themeColor="background2" w:themeShade="1A"/>
                <w:lang w:eastAsia="en-US"/>
              </w:rPr>
              <w:t>,</w:t>
            </w:r>
            <w:r w:rsidRPr="00FC7425">
              <w:rPr>
                <w:rFonts w:eastAsia="Calibri"/>
                <w:b/>
                <w:bCs/>
                <w:color w:val="171717" w:themeColor="background2" w:themeShade="1A"/>
                <w:lang w:eastAsia="en-US"/>
              </w:rPr>
              <w:t>8,12</w:t>
            </w:r>
            <w:r w:rsidR="00546D95" w:rsidRPr="00FC7425">
              <w:rPr>
                <w:rFonts w:eastAsia="Calibri"/>
                <w:b/>
                <w:bCs/>
                <w:color w:val="171717" w:themeColor="background2" w:themeShade="1A"/>
                <w:lang w:eastAsia="en-US"/>
              </w:rPr>
              <w:t>-16</w:t>
            </w:r>
            <w:r w:rsidR="000A0908" w:rsidRPr="00FC7425">
              <w:rPr>
                <w:rFonts w:eastAsia="Calibri"/>
                <w:b/>
                <w:bCs/>
                <w:color w:val="171717" w:themeColor="background2" w:themeShade="1A"/>
                <w:lang w:eastAsia="en-US"/>
              </w:rPr>
              <w:t xml:space="preserve">) </w:t>
            </w:r>
            <w:r w:rsidRPr="00FC7425">
              <w:rPr>
                <w:rFonts w:eastAsia="Calibri"/>
                <w:b/>
                <w:bCs/>
                <w:color w:val="171717" w:themeColor="background2" w:themeShade="1A"/>
                <w:lang w:eastAsia="en-US"/>
              </w:rPr>
              <w:t>Раздел 9: (1-5)</w:t>
            </w:r>
          </w:p>
        </w:tc>
        <w:tc>
          <w:tcPr>
            <w:tcW w:w="2013" w:type="dxa"/>
            <w:tcBorders>
              <w:top w:val="single" w:sz="4" w:space="0" w:color="000000"/>
              <w:left w:val="single" w:sz="4" w:space="0" w:color="000000"/>
              <w:bottom w:val="single" w:sz="4" w:space="0" w:color="000000"/>
              <w:right w:val="single" w:sz="4" w:space="0" w:color="000000"/>
            </w:tcBorders>
          </w:tcPr>
          <w:p w14:paraId="67E0329B" w14:textId="77777777" w:rsidR="00282636" w:rsidRPr="00282636" w:rsidRDefault="00282636" w:rsidP="00282636">
            <w:pPr>
              <w:spacing w:line="276" w:lineRule="auto"/>
              <w:jc w:val="both"/>
              <w:rPr>
                <w:color w:val="171717" w:themeColor="background2" w:themeShade="1A"/>
              </w:rPr>
            </w:pPr>
            <w:r w:rsidRPr="00282636">
              <w:rPr>
                <w:color w:val="171717" w:themeColor="background2" w:themeShade="1A"/>
              </w:rPr>
              <w:t xml:space="preserve">Опрос студентов по тематике лекции и семинарского занятия. </w:t>
            </w:r>
          </w:p>
          <w:p w14:paraId="6BDD71E1" w14:textId="77777777" w:rsidR="0040156C" w:rsidRPr="00FC7425" w:rsidRDefault="0040156C" w:rsidP="0040156C">
            <w:pPr>
              <w:pStyle w:val="63"/>
              <w:shd w:val="clear" w:color="auto" w:fill="auto"/>
              <w:spacing w:before="0" w:after="0" w:line="240" w:lineRule="auto"/>
              <w:jc w:val="both"/>
              <w:rPr>
                <w:color w:val="171717" w:themeColor="background2" w:themeShade="1A"/>
                <w:sz w:val="24"/>
                <w:szCs w:val="24"/>
                <w:lang w:val="ru-RU"/>
              </w:rPr>
            </w:pPr>
          </w:p>
        </w:tc>
      </w:tr>
    </w:tbl>
    <w:p w14:paraId="280F6607" w14:textId="77777777" w:rsidR="002E6369" w:rsidRPr="00FC7425" w:rsidRDefault="002E6369" w:rsidP="002E6369">
      <w:pPr>
        <w:jc w:val="both"/>
        <w:rPr>
          <w:rFonts w:eastAsia="Calibri"/>
          <w:b/>
          <w:color w:val="171717" w:themeColor="background2" w:themeShade="1A"/>
        </w:rPr>
      </w:pPr>
    </w:p>
    <w:p w14:paraId="71C9ED90" w14:textId="77777777" w:rsidR="00716075" w:rsidRPr="00FC7425" w:rsidRDefault="00716075" w:rsidP="00925EBD">
      <w:pPr>
        <w:pStyle w:val="1"/>
        <w:jc w:val="both"/>
        <w:rPr>
          <w:rFonts w:ascii="Times New Roman" w:hAnsi="Times New Roman" w:cs="Times New Roman"/>
          <w:color w:val="171717" w:themeColor="background2" w:themeShade="1A"/>
          <w:sz w:val="28"/>
          <w:szCs w:val="28"/>
        </w:rPr>
      </w:pPr>
      <w:bookmarkStart w:id="26" w:name="_Toc89163395"/>
      <w:r w:rsidRPr="00FC7425">
        <w:rPr>
          <w:rFonts w:ascii="Times New Roman" w:hAnsi="Times New Roman" w:cs="Times New Roman"/>
          <w:color w:val="171717" w:themeColor="background2" w:themeShade="1A"/>
          <w:sz w:val="28"/>
          <w:szCs w:val="28"/>
        </w:rPr>
        <w:t xml:space="preserve">6. </w:t>
      </w:r>
      <w:r w:rsidR="00925EBD" w:rsidRPr="00FC7425">
        <w:rPr>
          <w:rFonts w:ascii="Times New Roman" w:hAnsi="Times New Roman" w:cs="Times New Roman"/>
          <w:color w:val="171717" w:themeColor="background2" w:themeShade="1A"/>
          <w:sz w:val="28"/>
          <w:szCs w:val="28"/>
        </w:rPr>
        <w:t xml:space="preserve">Перечень учебно-методического обеспечения </w:t>
      </w:r>
      <w:r w:rsidRPr="00FC7425">
        <w:rPr>
          <w:rFonts w:ascii="Times New Roman" w:hAnsi="Times New Roman" w:cs="Times New Roman"/>
          <w:color w:val="171717" w:themeColor="background2" w:themeShade="1A"/>
          <w:sz w:val="28"/>
          <w:szCs w:val="28"/>
        </w:rPr>
        <w:t>для самостоятельной работы обучающихся по дисциплине</w:t>
      </w:r>
      <w:bookmarkEnd w:id="24"/>
      <w:bookmarkEnd w:id="26"/>
    </w:p>
    <w:p w14:paraId="6AAB910A" w14:textId="77777777" w:rsidR="00716075" w:rsidRPr="00FC7425" w:rsidRDefault="00716075" w:rsidP="00925EBD">
      <w:pPr>
        <w:pStyle w:val="1"/>
        <w:jc w:val="both"/>
        <w:rPr>
          <w:rFonts w:ascii="Times New Roman" w:hAnsi="Times New Roman" w:cs="Times New Roman"/>
          <w:color w:val="171717" w:themeColor="background2" w:themeShade="1A"/>
          <w:sz w:val="28"/>
          <w:szCs w:val="28"/>
        </w:rPr>
      </w:pPr>
      <w:bookmarkStart w:id="27" w:name="_Toc418764149"/>
      <w:bookmarkStart w:id="28" w:name="_Toc89163396"/>
      <w:r w:rsidRPr="00FC7425">
        <w:rPr>
          <w:rFonts w:ascii="Times New Roman" w:hAnsi="Times New Roman" w:cs="Times New Roman"/>
          <w:color w:val="171717" w:themeColor="background2" w:themeShade="1A"/>
          <w:sz w:val="28"/>
          <w:szCs w:val="28"/>
        </w:rPr>
        <w:t xml:space="preserve">6.1. </w:t>
      </w:r>
      <w:bookmarkEnd w:id="27"/>
      <w:r w:rsidR="00925EBD" w:rsidRPr="00FC7425">
        <w:rPr>
          <w:rFonts w:ascii="Times New Roman" w:hAnsi="Times New Roman" w:cs="Times New Roman"/>
          <w:color w:val="171717" w:themeColor="background2" w:themeShade="1A"/>
          <w:sz w:val="28"/>
          <w:szCs w:val="28"/>
        </w:rPr>
        <w:t>Перечень вопросов, отводимых на самостоятельное освоение дисциплины, формы внеаудиторной самостоятельной работы</w:t>
      </w:r>
      <w:bookmarkEnd w:id="28"/>
    </w:p>
    <w:p w14:paraId="52E823D8" w14:textId="77777777" w:rsidR="006029B0" w:rsidRPr="00FC7425" w:rsidRDefault="006029B0" w:rsidP="00F404C6">
      <w:pPr>
        <w:pStyle w:val="63"/>
        <w:shd w:val="clear" w:color="auto" w:fill="auto"/>
        <w:spacing w:before="0" w:after="0" w:line="276" w:lineRule="auto"/>
        <w:ind w:left="160"/>
        <w:jc w:val="right"/>
        <w:rPr>
          <w:rStyle w:val="48"/>
          <w:color w:val="171717" w:themeColor="background2" w:themeShade="1A"/>
          <w:spacing w:val="0"/>
          <w:sz w:val="24"/>
          <w:szCs w:val="24"/>
          <w:lang w:val="ru-RU"/>
        </w:rPr>
      </w:pPr>
      <w:r w:rsidRPr="00FC7425">
        <w:rPr>
          <w:rStyle w:val="48"/>
          <w:color w:val="171717" w:themeColor="background2" w:themeShade="1A"/>
          <w:spacing w:val="0"/>
          <w:sz w:val="24"/>
          <w:szCs w:val="24"/>
        </w:rPr>
        <w:t xml:space="preserve">Таблица </w:t>
      </w:r>
      <w:r w:rsidR="00E3525E" w:rsidRPr="00FC7425">
        <w:rPr>
          <w:rStyle w:val="48"/>
          <w:color w:val="171717" w:themeColor="background2" w:themeShade="1A"/>
          <w:spacing w:val="0"/>
          <w:sz w:val="24"/>
          <w:szCs w:val="24"/>
          <w:lang w:val="ru-RU"/>
        </w:rPr>
        <w:t>5</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5670"/>
        <w:gridCol w:w="2013"/>
      </w:tblGrid>
      <w:tr w:rsidR="00FC7425" w:rsidRPr="00FC7425" w14:paraId="34460F21" w14:textId="77777777" w:rsidTr="00646286">
        <w:trPr>
          <w:cantSplit/>
          <w:trHeight w:val="853"/>
        </w:trPr>
        <w:tc>
          <w:tcPr>
            <w:tcW w:w="1957" w:type="dxa"/>
            <w:tcBorders>
              <w:top w:val="single" w:sz="4" w:space="0" w:color="auto"/>
              <w:left w:val="single" w:sz="4" w:space="0" w:color="auto"/>
              <w:bottom w:val="single" w:sz="4" w:space="0" w:color="auto"/>
              <w:right w:val="single" w:sz="4" w:space="0" w:color="auto"/>
            </w:tcBorders>
            <w:hideMark/>
          </w:tcPr>
          <w:p w14:paraId="2EB3EEEF" w14:textId="3461795E" w:rsidR="005D0607" w:rsidRPr="00FC7425" w:rsidRDefault="005D0607" w:rsidP="008D066E">
            <w:pPr>
              <w:rPr>
                <w:b/>
                <w:color w:val="171717" w:themeColor="background2" w:themeShade="1A"/>
                <w:lang w:eastAsia="en-US"/>
              </w:rPr>
            </w:pPr>
            <w:r w:rsidRPr="00FC7425">
              <w:rPr>
                <w:rStyle w:val="46"/>
                <w:rFonts w:eastAsia="Arial Unicode MS"/>
                <w:b/>
                <w:color w:val="171717" w:themeColor="background2" w:themeShade="1A"/>
                <w:sz w:val="24"/>
                <w:szCs w:val="24"/>
                <w:lang w:eastAsia="en-US"/>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47E21C04" w14:textId="77777777" w:rsidR="005D0607" w:rsidRPr="00FC7425" w:rsidRDefault="005D0607" w:rsidP="008D066E">
            <w:pPr>
              <w:rPr>
                <w:b/>
                <w:color w:val="171717" w:themeColor="background2" w:themeShade="1A"/>
              </w:rPr>
            </w:pPr>
            <w:r w:rsidRPr="00FC7425">
              <w:rPr>
                <w:b/>
                <w:color w:val="171717" w:themeColor="background2" w:themeShade="1A"/>
              </w:rPr>
              <w:t>Перечень вопросов, отводимых на самостоятельное освоение</w:t>
            </w:r>
          </w:p>
        </w:tc>
        <w:tc>
          <w:tcPr>
            <w:tcW w:w="2013" w:type="dxa"/>
            <w:tcBorders>
              <w:top w:val="single" w:sz="4" w:space="0" w:color="auto"/>
              <w:left w:val="single" w:sz="4" w:space="0" w:color="auto"/>
              <w:bottom w:val="single" w:sz="4" w:space="0" w:color="auto"/>
              <w:right w:val="single" w:sz="4" w:space="0" w:color="auto"/>
            </w:tcBorders>
            <w:hideMark/>
          </w:tcPr>
          <w:p w14:paraId="4859B373" w14:textId="77777777" w:rsidR="005D0607" w:rsidRPr="00FC7425" w:rsidRDefault="005D0607" w:rsidP="008D066E">
            <w:pPr>
              <w:rPr>
                <w:color w:val="171717" w:themeColor="background2" w:themeShade="1A"/>
                <w:lang w:eastAsia="en-US"/>
              </w:rPr>
            </w:pPr>
            <w:r w:rsidRPr="00FC7425">
              <w:rPr>
                <w:b/>
                <w:color w:val="171717" w:themeColor="background2" w:themeShade="1A"/>
              </w:rPr>
              <w:t>Формы внеаудиторной самостоятельной работы</w:t>
            </w:r>
          </w:p>
        </w:tc>
      </w:tr>
      <w:tr w:rsidR="00FC7425" w:rsidRPr="00FC7425" w14:paraId="324AC32A" w14:textId="77777777" w:rsidTr="00915287">
        <w:tc>
          <w:tcPr>
            <w:tcW w:w="1957" w:type="dxa"/>
            <w:shd w:val="clear" w:color="auto" w:fill="auto"/>
            <w:hideMark/>
          </w:tcPr>
          <w:p w14:paraId="570BDA02" w14:textId="1FA0AC24" w:rsidR="009C395F" w:rsidRPr="00FC7425" w:rsidRDefault="009C395F" w:rsidP="009C395F">
            <w:pPr>
              <w:rPr>
                <w:color w:val="171717" w:themeColor="background2" w:themeShade="1A"/>
                <w:lang w:eastAsia="en-US"/>
              </w:rPr>
            </w:pPr>
            <w:r w:rsidRPr="00FC7425">
              <w:rPr>
                <w:color w:val="171717" w:themeColor="background2" w:themeShade="1A"/>
              </w:rPr>
              <w:t>Тема 1. Организация корпоративного контроля</w:t>
            </w:r>
          </w:p>
        </w:tc>
        <w:tc>
          <w:tcPr>
            <w:tcW w:w="5670" w:type="dxa"/>
            <w:tcBorders>
              <w:top w:val="single" w:sz="4" w:space="0" w:color="auto"/>
              <w:left w:val="single" w:sz="4" w:space="0" w:color="auto"/>
              <w:bottom w:val="single" w:sz="4" w:space="0" w:color="auto"/>
              <w:right w:val="single" w:sz="4" w:space="0" w:color="auto"/>
            </w:tcBorders>
          </w:tcPr>
          <w:p w14:paraId="66757807" w14:textId="75CDD823" w:rsidR="009C395F" w:rsidRPr="00FC11B1" w:rsidRDefault="009C395F" w:rsidP="009C395F">
            <w:pPr>
              <w:keepNext/>
              <w:widowControl w:val="0"/>
              <w:autoSpaceDE w:val="0"/>
              <w:autoSpaceDN w:val="0"/>
              <w:adjustRightInd w:val="0"/>
              <w:spacing w:line="276" w:lineRule="auto"/>
              <w:jc w:val="both"/>
              <w:rPr>
                <w:color w:val="171717" w:themeColor="background2" w:themeShade="1A"/>
              </w:rPr>
            </w:pPr>
            <w:r w:rsidRPr="00FC11B1">
              <w:rPr>
                <w:color w:val="171717" w:themeColor="background2" w:themeShade="1A"/>
              </w:rPr>
              <w:t>Модели организации внутреннего контроля в управлении корпорацией. Субъекты и объекты корпоративного контроля. Нормативно-правовое регулирование внутреннего корпоративного контроля. Подходы к организации внутреннего корпоративного контроля.</w:t>
            </w:r>
            <w:r w:rsidRPr="00FC11B1">
              <w:rPr>
                <w:rFonts w:eastAsia="Calibri"/>
                <w:color w:val="171717" w:themeColor="background2" w:themeShade="1A"/>
                <w:sz w:val="22"/>
                <w:szCs w:val="22"/>
                <w:lang w:eastAsia="en-US"/>
              </w:rPr>
              <w:t xml:space="preserve"> </w:t>
            </w:r>
            <w:r w:rsidRPr="00FC11B1">
              <w:rPr>
                <w:color w:val="171717" w:themeColor="background2" w:themeShade="1A"/>
              </w:rPr>
              <w:t>Кодекс корпоративного управления.</w:t>
            </w:r>
            <w:r w:rsidRPr="00FC11B1">
              <w:rPr>
                <w:rFonts w:eastAsia="Calibri"/>
                <w:color w:val="171717" w:themeColor="background2" w:themeShade="1A"/>
                <w:sz w:val="22"/>
                <w:szCs w:val="22"/>
                <w:lang w:eastAsia="en-US"/>
              </w:rPr>
              <w:t xml:space="preserve"> </w:t>
            </w:r>
            <w:r w:rsidRPr="00FC7425">
              <w:rPr>
                <w:color w:val="171717" w:themeColor="background2" w:themeShade="1A"/>
              </w:rPr>
              <w:t>Мировая практика осуществления внутреннего корпоративного контроля.</w:t>
            </w:r>
          </w:p>
          <w:p w14:paraId="438A9EAD" w14:textId="77777777" w:rsidR="009C395F" w:rsidRPr="00FC11B1" w:rsidRDefault="009C395F" w:rsidP="009C395F">
            <w:pPr>
              <w:keepNext/>
              <w:widowControl w:val="0"/>
              <w:autoSpaceDE w:val="0"/>
              <w:autoSpaceDN w:val="0"/>
              <w:adjustRightInd w:val="0"/>
              <w:spacing w:line="276" w:lineRule="auto"/>
              <w:jc w:val="both"/>
              <w:rPr>
                <w:color w:val="171717" w:themeColor="background2" w:themeShade="1A"/>
              </w:rPr>
            </w:pPr>
            <w:r w:rsidRPr="00FC11B1">
              <w:rPr>
                <w:color w:val="171717" w:themeColor="background2" w:themeShade="1A"/>
              </w:rPr>
              <w:t>Практическое задание:</w:t>
            </w:r>
          </w:p>
          <w:p w14:paraId="7CB76813" w14:textId="4D489D78" w:rsidR="009C395F" w:rsidRPr="00FC7425" w:rsidRDefault="009C395F" w:rsidP="009C395F">
            <w:pPr>
              <w:pStyle w:val="Default"/>
              <w:jc w:val="both"/>
              <w:rPr>
                <w:color w:val="171717" w:themeColor="background2" w:themeShade="1A"/>
              </w:rPr>
            </w:pPr>
            <w:r w:rsidRPr="00FC7425">
              <w:rPr>
                <w:bCs/>
                <w:iCs/>
                <w:color w:val="171717" w:themeColor="background2" w:themeShade="1A"/>
              </w:rPr>
              <w:t>Ознакомиться с основными нормативными актами РФ и других странах по организации внутреннего контроля, с учетом специфика деятельности</w:t>
            </w:r>
            <w:r w:rsidRPr="00FC7425">
              <w:rPr>
                <w:color w:val="171717" w:themeColor="background2" w:themeShade="1A"/>
              </w:rPr>
              <w:t xml:space="preserve"> </w:t>
            </w:r>
          </w:p>
        </w:tc>
        <w:tc>
          <w:tcPr>
            <w:tcW w:w="2013" w:type="dxa"/>
            <w:tcBorders>
              <w:top w:val="single" w:sz="4" w:space="0" w:color="auto"/>
              <w:left w:val="single" w:sz="4" w:space="0" w:color="auto"/>
              <w:bottom w:val="single" w:sz="4" w:space="0" w:color="auto"/>
              <w:right w:val="single" w:sz="4" w:space="0" w:color="auto"/>
            </w:tcBorders>
          </w:tcPr>
          <w:p w14:paraId="23208994" w14:textId="3EB0F8D0" w:rsidR="009C395F" w:rsidRPr="00FC7425" w:rsidRDefault="00FF0959" w:rsidP="009C395F">
            <w:pPr>
              <w:pStyle w:val="Default"/>
              <w:jc w:val="both"/>
              <w:rPr>
                <w:color w:val="171717" w:themeColor="background2" w:themeShade="1A"/>
                <w:lang w:eastAsia="en-US"/>
              </w:rPr>
            </w:pPr>
            <w:r w:rsidRPr="00FF0959">
              <w:rPr>
                <w:color w:val="171717" w:themeColor="background2" w:themeShade="1A"/>
              </w:rPr>
              <w:t xml:space="preserve">Подготовка по тематике лекции и семинарского занятия </w:t>
            </w:r>
            <w:r w:rsidR="009C395F" w:rsidRPr="00FC7425">
              <w:rPr>
                <w:color w:val="171717" w:themeColor="background2" w:themeShade="1A"/>
              </w:rPr>
              <w:t>Подготовка эссе</w:t>
            </w:r>
          </w:p>
        </w:tc>
      </w:tr>
      <w:tr w:rsidR="00FC7425" w:rsidRPr="00FC7425" w14:paraId="09421A2B" w14:textId="77777777" w:rsidTr="00915287">
        <w:tc>
          <w:tcPr>
            <w:tcW w:w="1957" w:type="dxa"/>
            <w:shd w:val="clear" w:color="auto" w:fill="auto"/>
            <w:hideMark/>
          </w:tcPr>
          <w:p w14:paraId="739A8359" w14:textId="6B4A9C05" w:rsidR="008C310C" w:rsidRPr="00FC7425" w:rsidRDefault="008C310C" w:rsidP="008C310C">
            <w:pPr>
              <w:rPr>
                <w:color w:val="171717" w:themeColor="background2" w:themeShade="1A"/>
                <w:lang w:eastAsia="en-US"/>
              </w:rPr>
            </w:pPr>
            <w:r w:rsidRPr="00FC7425">
              <w:rPr>
                <w:color w:val="171717" w:themeColor="background2" w:themeShade="1A"/>
              </w:rPr>
              <w:t xml:space="preserve">Тема 2. Разграничение прав и </w:t>
            </w:r>
            <w:r w:rsidRPr="00FC7425">
              <w:rPr>
                <w:color w:val="171717" w:themeColor="background2" w:themeShade="1A"/>
              </w:rPr>
              <w:lastRenderedPageBreak/>
              <w:t>ответственности субъектов внутреннего корпоративного контроля</w:t>
            </w:r>
          </w:p>
        </w:tc>
        <w:tc>
          <w:tcPr>
            <w:tcW w:w="5670" w:type="dxa"/>
            <w:shd w:val="clear" w:color="auto" w:fill="auto"/>
          </w:tcPr>
          <w:p w14:paraId="16F22CD9" w14:textId="77777777" w:rsidR="008C310C" w:rsidRPr="00FC7425" w:rsidRDefault="008C310C" w:rsidP="008C310C">
            <w:pPr>
              <w:keepNext/>
              <w:widowControl w:val="0"/>
              <w:autoSpaceDE w:val="0"/>
              <w:autoSpaceDN w:val="0"/>
              <w:adjustRightInd w:val="0"/>
              <w:spacing w:line="276" w:lineRule="auto"/>
              <w:jc w:val="both"/>
              <w:rPr>
                <w:color w:val="171717" w:themeColor="background2" w:themeShade="1A"/>
              </w:rPr>
            </w:pPr>
            <w:r w:rsidRPr="00FC7425">
              <w:rPr>
                <w:color w:val="171717" w:themeColor="background2" w:themeShade="1A"/>
              </w:rPr>
              <w:lastRenderedPageBreak/>
              <w:t xml:space="preserve">Характер взаимодействия субъектов внутреннего корпоративного контроля. Права, обязанности и ответственность исполнительного руководства в </w:t>
            </w:r>
            <w:r w:rsidRPr="00FC7425">
              <w:rPr>
                <w:color w:val="171717" w:themeColor="background2" w:themeShade="1A"/>
              </w:rPr>
              <w:lastRenderedPageBreak/>
              <w:t>области контроля Регламентация внутреннего контроля. Процессы проведения диагностики и оценки контроля.</w:t>
            </w:r>
          </w:p>
          <w:p w14:paraId="6D7095B1" w14:textId="63AF4517" w:rsidR="008C310C" w:rsidRPr="00FC7425" w:rsidRDefault="008C310C" w:rsidP="008C310C">
            <w:pPr>
              <w:jc w:val="both"/>
              <w:rPr>
                <w:color w:val="171717" w:themeColor="background2" w:themeShade="1A"/>
              </w:rPr>
            </w:pPr>
            <w:r w:rsidRPr="00FC7425">
              <w:rPr>
                <w:color w:val="171717" w:themeColor="background2" w:themeShade="1A"/>
              </w:rPr>
              <w:t>Практическое задание: Предложить перечень прав и обязанностей исполнительного руководства в отношении организации внутреннего контроля. Сформировать внутренний регламент организации. Сформировать перечень контрольных процедур для диагностики СВК на разных уровнях управления.</w:t>
            </w:r>
          </w:p>
        </w:tc>
        <w:tc>
          <w:tcPr>
            <w:tcW w:w="2013" w:type="dxa"/>
            <w:tcBorders>
              <w:top w:val="single" w:sz="4" w:space="0" w:color="auto"/>
              <w:left w:val="single" w:sz="4" w:space="0" w:color="auto"/>
              <w:bottom w:val="single" w:sz="4" w:space="0" w:color="auto"/>
              <w:right w:val="single" w:sz="4" w:space="0" w:color="auto"/>
            </w:tcBorders>
          </w:tcPr>
          <w:p w14:paraId="132B900E" w14:textId="6102DF8C" w:rsidR="008C310C" w:rsidRPr="00FC7425" w:rsidRDefault="00FF0959" w:rsidP="008C310C">
            <w:pPr>
              <w:jc w:val="both"/>
              <w:rPr>
                <w:color w:val="171717" w:themeColor="background2" w:themeShade="1A"/>
              </w:rPr>
            </w:pPr>
            <w:r w:rsidRPr="00FF0959">
              <w:rPr>
                <w:color w:val="171717" w:themeColor="background2" w:themeShade="1A"/>
              </w:rPr>
              <w:lastRenderedPageBreak/>
              <w:t xml:space="preserve">Подготовка по тематике лекции и семинарского </w:t>
            </w:r>
            <w:r w:rsidRPr="00FF0959">
              <w:rPr>
                <w:color w:val="171717" w:themeColor="background2" w:themeShade="1A"/>
              </w:rPr>
              <w:lastRenderedPageBreak/>
              <w:t>занятия</w:t>
            </w:r>
          </w:p>
        </w:tc>
      </w:tr>
      <w:tr w:rsidR="00FC7425" w:rsidRPr="00FC7425" w14:paraId="793757AD" w14:textId="77777777" w:rsidTr="00915287">
        <w:tc>
          <w:tcPr>
            <w:tcW w:w="1957" w:type="dxa"/>
            <w:shd w:val="clear" w:color="auto" w:fill="auto"/>
          </w:tcPr>
          <w:p w14:paraId="4EB0A474" w14:textId="2CC0766F" w:rsidR="008C310C" w:rsidRPr="00FC7425" w:rsidRDefault="008C310C" w:rsidP="008C310C">
            <w:pPr>
              <w:jc w:val="both"/>
              <w:rPr>
                <w:color w:val="171717" w:themeColor="background2" w:themeShade="1A"/>
              </w:rPr>
            </w:pPr>
            <w:r w:rsidRPr="00FC7425">
              <w:rPr>
                <w:color w:val="171717" w:themeColor="background2" w:themeShade="1A"/>
              </w:rPr>
              <w:lastRenderedPageBreak/>
              <w:t>Тема 3. Риск-ориентированный внутренний корпоративный контроль</w:t>
            </w:r>
          </w:p>
        </w:tc>
        <w:tc>
          <w:tcPr>
            <w:tcW w:w="5670" w:type="dxa"/>
            <w:shd w:val="clear" w:color="auto" w:fill="auto"/>
          </w:tcPr>
          <w:p w14:paraId="0390996A" w14:textId="77777777" w:rsidR="008C310C" w:rsidRPr="00FC7425" w:rsidRDefault="008C310C" w:rsidP="008C310C">
            <w:pPr>
              <w:keepNext/>
              <w:widowControl w:val="0"/>
              <w:autoSpaceDE w:val="0"/>
              <w:autoSpaceDN w:val="0"/>
              <w:adjustRightInd w:val="0"/>
              <w:spacing w:line="276" w:lineRule="auto"/>
              <w:jc w:val="both"/>
              <w:rPr>
                <w:bCs/>
                <w:iCs/>
                <w:color w:val="171717" w:themeColor="background2" w:themeShade="1A"/>
              </w:rPr>
            </w:pPr>
            <w:r w:rsidRPr="00FC7425">
              <w:rPr>
                <w:bCs/>
                <w:iCs/>
                <w:color w:val="171717" w:themeColor="background2" w:themeShade="1A"/>
              </w:rPr>
              <w:t>Концепция риск-ориентированного контроля. Методы удержания рисков на приемлемых для организации уровнях. Остаточный риск. Ответственность и обязанности основных участников процесса управления рисками</w:t>
            </w:r>
          </w:p>
          <w:p w14:paraId="5D5A2690" w14:textId="77777777" w:rsidR="008C310C" w:rsidRPr="00FC7425" w:rsidRDefault="008C310C" w:rsidP="008C310C">
            <w:pPr>
              <w:keepNext/>
              <w:widowControl w:val="0"/>
              <w:autoSpaceDE w:val="0"/>
              <w:autoSpaceDN w:val="0"/>
              <w:adjustRightInd w:val="0"/>
              <w:spacing w:line="276" w:lineRule="auto"/>
              <w:jc w:val="both"/>
              <w:rPr>
                <w:color w:val="171717" w:themeColor="background2" w:themeShade="1A"/>
              </w:rPr>
            </w:pPr>
            <w:r w:rsidRPr="00FC7425">
              <w:rPr>
                <w:color w:val="171717" w:themeColor="background2" w:themeShade="1A"/>
              </w:rPr>
              <w:t>Практическое задание</w:t>
            </w:r>
          </w:p>
          <w:p w14:paraId="69A1C94F" w14:textId="66863ED9" w:rsidR="008C310C" w:rsidRPr="00FC7425" w:rsidRDefault="008C310C" w:rsidP="008C310C">
            <w:pPr>
              <w:jc w:val="both"/>
              <w:rPr>
                <w:rFonts w:eastAsia="Calibri"/>
                <w:bCs/>
                <w:color w:val="171717" w:themeColor="background2" w:themeShade="1A"/>
                <w:lang w:eastAsia="en-US"/>
              </w:rPr>
            </w:pPr>
            <w:r w:rsidRPr="00FC7425">
              <w:rPr>
                <w:color w:val="171717" w:themeColor="background2" w:themeShade="1A"/>
              </w:rPr>
              <w:t>Сформировать реестр рисков для выбранной студентом организации.</w:t>
            </w:r>
            <w:r w:rsidRPr="00FC7425">
              <w:rPr>
                <w:color w:val="171717" w:themeColor="background2" w:themeShade="1A"/>
                <w:sz w:val="28"/>
                <w:szCs w:val="28"/>
              </w:rPr>
              <w:t xml:space="preserve"> </w:t>
            </w:r>
            <w:r w:rsidRPr="00FC7425">
              <w:rPr>
                <w:color w:val="171717" w:themeColor="background2" w:themeShade="1A"/>
              </w:rPr>
              <w:t xml:space="preserve">Сформировать матрицы рисков. </w:t>
            </w:r>
          </w:p>
        </w:tc>
        <w:tc>
          <w:tcPr>
            <w:tcW w:w="2013" w:type="dxa"/>
            <w:tcBorders>
              <w:top w:val="single" w:sz="4" w:space="0" w:color="auto"/>
              <w:left w:val="single" w:sz="4" w:space="0" w:color="auto"/>
              <w:bottom w:val="single" w:sz="4" w:space="0" w:color="auto"/>
              <w:right w:val="single" w:sz="4" w:space="0" w:color="auto"/>
            </w:tcBorders>
          </w:tcPr>
          <w:p w14:paraId="7EB4CD5D" w14:textId="1B823576" w:rsidR="008C310C" w:rsidRPr="00FC7425" w:rsidRDefault="008C310C" w:rsidP="00095D0C">
            <w:pPr>
              <w:jc w:val="both"/>
              <w:rPr>
                <w:color w:val="171717" w:themeColor="background2" w:themeShade="1A"/>
              </w:rPr>
            </w:pPr>
            <w:r w:rsidRPr="00FC7425">
              <w:rPr>
                <w:bCs/>
                <w:color w:val="171717" w:themeColor="background2" w:themeShade="1A"/>
              </w:rPr>
              <w:t>Подготовка к</w:t>
            </w:r>
            <w:r w:rsidR="00095D0C">
              <w:rPr>
                <w:bCs/>
                <w:color w:val="171717" w:themeColor="background2" w:themeShade="1A"/>
              </w:rPr>
              <w:t xml:space="preserve"> </w:t>
            </w:r>
            <w:r w:rsidR="00C82998" w:rsidRPr="00FC7425">
              <w:rPr>
                <w:bCs/>
                <w:color w:val="171717" w:themeColor="background2" w:themeShade="1A"/>
              </w:rPr>
              <w:t>семинару</w:t>
            </w:r>
            <w:r w:rsidR="00095D0C">
              <w:rPr>
                <w:bCs/>
                <w:color w:val="171717" w:themeColor="background2" w:themeShade="1A"/>
              </w:rPr>
              <w:t>,</w:t>
            </w:r>
            <w:r w:rsidR="00C82998" w:rsidRPr="00FC7425">
              <w:rPr>
                <w:bCs/>
                <w:color w:val="171717" w:themeColor="background2" w:themeShade="1A"/>
              </w:rPr>
              <w:t xml:space="preserve"> проводимому методом </w:t>
            </w:r>
            <w:proofErr w:type="spellStart"/>
            <w:r w:rsidR="00C82998" w:rsidRPr="00FC7425">
              <w:rPr>
                <w:bCs/>
                <w:color w:val="171717" w:themeColor="background2" w:themeShade="1A"/>
              </w:rPr>
              <w:t>фасилитации</w:t>
            </w:r>
            <w:proofErr w:type="spellEnd"/>
            <w:r w:rsidR="00C82998" w:rsidRPr="00FC7425">
              <w:rPr>
                <w:bCs/>
                <w:color w:val="171717" w:themeColor="background2" w:themeShade="1A"/>
              </w:rPr>
              <w:t>. Подготовка эссе</w:t>
            </w:r>
            <w:r w:rsidRPr="00FC7425">
              <w:rPr>
                <w:bCs/>
                <w:color w:val="171717" w:themeColor="background2" w:themeShade="1A"/>
              </w:rPr>
              <w:t xml:space="preserve"> </w:t>
            </w:r>
          </w:p>
        </w:tc>
      </w:tr>
      <w:tr w:rsidR="00FC7425" w:rsidRPr="00FC7425" w14:paraId="25E24CA5" w14:textId="77777777" w:rsidTr="00915287">
        <w:trPr>
          <w:trHeight w:val="1684"/>
        </w:trPr>
        <w:tc>
          <w:tcPr>
            <w:tcW w:w="1957" w:type="dxa"/>
            <w:shd w:val="clear" w:color="auto" w:fill="auto"/>
          </w:tcPr>
          <w:p w14:paraId="68F57192" w14:textId="1455A984" w:rsidR="008C310C" w:rsidRPr="00FC7425" w:rsidRDefault="008C310C" w:rsidP="008C310C">
            <w:pPr>
              <w:jc w:val="both"/>
              <w:rPr>
                <w:rFonts w:eastAsia="Calibri"/>
                <w:bCs/>
                <w:color w:val="171717" w:themeColor="background2" w:themeShade="1A"/>
                <w:lang w:eastAsia="en-US"/>
              </w:rPr>
            </w:pPr>
            <w:r w:rsidRPr="00FC7425">
              <w:rPr>
                <w:color w:val="171717" w:themeColor="background2" w:themeShade="1A"/>
              </w:rPr>
              <w:t>Тема 4. Основные направления контрольной деятельности</w:t>
            </w:r>
          </w:p>
        </w:tc>
        <w:tc>
          <w:tcPr>
            <w:tcW w:w="5670" w:type="dxa"/>
            <w:shd w:val="clear" w:color="auto" w:fill="auto"/>
          </w:tcPr>
          <w:p w14:paraId="15A27690" w14:textId="77777777" w:rsidR="008C310C" w:rsidRPr="00FC7425" w:rsidRDefault="008C310C" w:rsidP="008C310C">
            <w:pPr>
              <w:spacing w:line="276" w:lineRule="auto"/>
              <w:jc w:val="both"/>
              <w:rPr>
                <w:bCs/>
                <w:iCs/>
                <w:color w:val="171717" w:themeColor="background2" w:themeShade="1A"/>
              </w:rPr>
            </w:pPr>
            <w:r w:rsidRPr="00FC7425">
              <w:rPr>
                <w:bCs/>
                <w:iCs/>
                <w:color w:val="171717" w:themeColor="background2" w:themeShade="1A"/>
              </w:rPr>
              <w:t>Контрольные функции совета директоров. Задачи корпоративного контроля Управленческие бизнес-процессы.  Ключевые контроли в управленческих бизнес-процессах.</w:t>
            </w:r>
          </w:p>
          <w:p w14:paraId="14AB27AA" w14:textId="77777777" w:rsidR="008C310C" w:rsidRPr="00FC7425" w:rsidRDefault="008C310C" w:rsidP="008C310C">
            <w:pPr>
              <w:spacing w:line="276" w:lineRule="auto"/>
              <w:jc w:val="both"/>
              <w:rPr>
                <w:bCs/>
                <w:iCs/>
                <w:color w:val="171717" w:themeColor="background2" w:themeShade="1A"/>
              </w:rPr>
            </w:pPr>
            <w:r w:rsidRPr="00FC7425">
              <w:rPr>
                <w:bCs/>
                <w:iCs/>
                <w:color w:val="171717" w:themeColor="background2" w:themeShade="1A"/>
              </w:rPr>
              <w:t>Разграничение функций внутреннего контроля и аудита</w:t>
            </w:r>
          </w:p>
          <w:p w14:paraId="051D64D3" w14:textId="77777777" w:rsidR="008C310C" w:rsidRPr="00FC7425" w:rsidRDefault="008C310C" w:rsidP="008C310C">
            <w:pPr>
              <w:spacing w:line="276" w:lineRule="auto"/>
              <w:jc w:val="both"/>
              <w:rPr>
                <w:color w:val="171717" w:themeColor="background2" w:themeShade="1A"/>
              </w:rPr>
            </w:pPr>
            <w:r w:rsidRPr="00FC7425">
              <w:rPr>
                <w:color w:val="171717" w:themeColor="background2" w:themeShade="1A"/>
              </w:rPr>
              <w:t>Практическое задание:</w:t>
            </w:r>
          </w:p>
          <w:p w14:paraId="2B12E3E7" w14:textId="53B1B1BE" w:rsidR="008C310C" w:rsidRPr="00FC7425" w:rsidRDefault="008C310C" w:rsidP="008C310C">
            <w:pPr>
              <w:jc w:val="both"/>
              <w:rPr>
                <w:color w:val="171717" w:themeColor="background2" w:themeShade="1A"/>
              </w:rPr>
            </w:pPr>
            <w:r w:rsidRPr="00FC7425">
              <w:rPr>
                <w:color w:val="171717" w:themeColor="background2" w:themeShade="1A"/>
              </w:rPr>
              <w:t xml:space="preserve">Определить ключевые бизнес-процессы управления в выбранной студентом организации. </w:t>
            </w:r>
            <w:bookmarkStart w:id="29" w:name="_Toc529264621"/>
            <w:r w:rsidRPr="00FC7425">
              <w:rPr>
                <w:color w:val="171717" w:themeColor="background2" w:themeShade="1A"/>
              </w:rPr>
              <w:t>Разработать контрольные процедуры в ответ на оцененные риски (по материалам темы 3).</w:t>
            </w:r>
            <w:bookmarkEnd w:id="29"/>
          </w:p>
        </w:tc>
        <w:tc>
          <w:tcPr>
            <w:tcW w:w="2013" w:type="dxa"/>
            <w:tcBorders>
              <w:top w:val="single" w:sz="4" w:space="0" w:color="auto"/>
              <w:left w:val="single" w:sz="4" w:space="0" w:color="auto"/>
              <w:bottom w:val="single" w:sz="4" w:space="0" w:color="auto"/>
              <w:right w:val="single" w:sz="4" w:space="0" w:color="auto"/>
            </w:tcBorders>
          </w:tcPr>
          <w:p w14:paraId="0EBDE40C" w14:textId="796C4656" w:rsidR="008C310C" w:rsidRPr="00FC7425" w:rsidRDefault="008C310C" w:rsidP="00C82998">
            <w:pPr>
              <w:rPr>
                <w:color w:val="171717" w:themeColor="background2" w:themeShade="1A"/>
              </w:rPr>
            </w:pPr>
            <w:r w:rsidRPr="00FC7425">
              <w:rPr>
                <w:color w:val="171717" w:themeColor="background2" w:themeShade="1A"/>
              </w:rPr>
              <w:t>Подготовка к защите доклада Подготовка к дискуссии</w:t>
            </w:r>
            <w:r w:rsidR="00C82998" w:rsidRPr="00FC7425">
              <w:rPr>
                <w:color w:val="171717" w:themeColor="background2" w:themeShade="1A"/>
              </w:rPr>
              <w:t xml:space="preserve"> по теме занятия. Подготовка эссе</w:t>
            </w:r>
          </w:p>
        </w:tc>
      </w:tr>
      <w:tr w:rsidR="00FC7425" w:rsidRPr="00FC7425" w14:paraId="3ED60CFF" w14:textId="77777777" w:rsidTr="00915287">
        <w:trPr>
          <w:trHeight w:val="2347"/>
        </w:trPr>
        <w:tc>
          <w:tcPr>
            <w:tcW w:w="1957" w:type="dxa"/>
            <w:shd w:val="clear" w:color="auto" w:fill="auto"/>
          </w:tcPr>
          <w:p w14:paraId="0CAFA866" w14:textId="17F2C271" w:rsidR="008C310C" w:rsidRPr="00FC7425" w:rsidRDefault="008C310C" w:rsidP="008C310C">
            <w:pPr>
              <w:jc w:val="both"/>
              <w:rPr>
                <w:rFonts w:eastAsia="Calibri"/>
                <w:bCs/>
                <w:color w:val="171717" w:themeColor="background2" w:themeShade="1A"/>
                <w:lang w:eastAsia="en-US"/>
              </w:rPr>
            </w:pPr>
            <w:r w:rsidRPr="00FC7425">
              <w:rPr>
                <w:color w:val="171717" w:themeColor="background2" w:themeShade="1A"/>
              </w:rPr>
              <w:t>Тема 5. Цели и задачи внутреннего аудита эффективности внутреннего корпоративного контроля</w:t>
            </w:r>
          </w:p>
        </w:tc>
        <w:tc>
          <w:tcPr>
            <w:tcW w:w="5670" w:type="dxa"/>
            <w:shd w:val="clear" w:color="auto" w:fill="auto"/>
          </w:tcPr>
          <w:p w14:paraId="103776D7" w14:textId="77777777" w:rsidR="008C310C" w:rsidRPr="00FC7425" w:rsidRDefault="008C310C" w:rsidP="008C310C">
            <w:pPr>
              <w:spacing w:line="276" w:lineRule="auto"/>
              <w:jc w:val="both"/>
              <w:rPr>
                <w:bCs/>
                <w:iCs/>
                <w:color w:val="171717" w:themeColor="background2" w:themeShade="1A"/>
              </w:rPr>
            </w:pPr>
            <w:r w:rsidRPr="00FC7425">
              <w:rPr>
                <w:bCs/>
                <w:iCs/>
                <w:color w:val="171717" w:themeColor="background2" w:themeShade="1A"/>
              </w:rPr>
              <w:t>Риск-ориентированное планирование мероприятий по оценке и совершенствованию системы внутреннего контроля. Необходимость принятия дополнений к плану по мере появления новых рисков. Установление критериев и определение потенциальных сфер аудита. Кодекс этики внутренних аудиторов.</w:t>
            </w:r>
          </w:p>
          <w:p w14:paraId="49DBFB64" w14:textId="3AD6D1AD" w:rsidR="008C310C" w:rsidRPr="00FC7425" w:rsidRDefault="008C310C" w:rsidP="008C310C">
            <w:pPr>
              <w:jc w:val="both"/>
              <w:rPr>
                <w:color w:val="171717" w:themeColor="background2" w:themeShade="1A"/>
                <w:shd w:val="clear" w:color="auto" w:fill="FFFFFF"/>
              </w:rPr>
            </w:pPr>
            <w:r w:rsidRPr="00FC7425">
              <w:rPr>
                <w:bCs/>
                <w:iCs/>
                <w:color w:val="171717" w:themeColor="background2" w:themeShade="1A"/>
              </w:rPr>
              <w:t>Практическое задание: Предложить варианты взаимодействия по процедурам внутреннего контроля в организации, имеющей филиалы/подразделения или дочерние организации. Предложить мероприятия по организации внутреннего контроля работ, переданных на аутсорсинг</w:t>
            </w:r>
          </w:p>
        </w:tc>
        <w:tc>
          <w:tcPr>
            <w:tcW w:w="2013" w:type="dxa"/>
            <w:tcBorders>
              <w:top w:val="single" w:sz="4" w:space="0" w:color="auto"/>
              <w:left w:val="single" w:sz="4" w:space="0" w:color="auto"/>
              <w:bottom w:val="single" w:sz="4" w:space="0" w:color="auto"/>
              <w:right w:val="single" w:sz="4" w:space="0" w:color="auto"/>
            </w:tcBorders>
          </w:tcPr>
          <w:p w14:paraId="1747F6DC" w14:textId="53EF7E59" w:rsidR="008C310C" w:rsidRPr="00FC7425" w:rsidRDefault="002F76BE" w:rsidP="008C310C">
            <w:pPr>
              <w:jc w:val="both"/>
              <w:rPr>
                <w:rFonts w:eastAsia="Calibri"/>
                <w:color w:val="171717" w:themeColor="background2" w:themeShade="1A"/>
                <w:lang w:eastAsia="en-US"/>
              </w:rPr>
            </w:pPr>
            <w:r w:rsidRPr="00FC7425">
              <w:rPr>
                <w:color w:val="171717" w:themeColor="background2" w:themeShade="1A"/>
              </w:rPr>
              <w:t>Подготовка по тематике лекции и семинарского занятия</w:t>
            </w:r>
          </w:p>
        </w:tc>
      </w:tr>
      <w:tr w:rsidR="00FC7425" w:rsidRPr="00FC7425" w14:paraId="0AC7D6CB" w14:textId="77777777" w:rsidTr="00915287">
        <w:trPr>
          <w:trHeight w:val="2347"/>
        </w:trPr>
        <w:tc>
          <w:tcPr>
            <w:tcW w:w="1957" w:type="dxa"/>
            <w:shd w:val="clear" w:color="auto" w:fill="auto"/>
          </w:tcPr>
          <w:p w14:paraId="753DBE4D" w14:textId="571A20B9" w:rsidR="008C310C" w:rsidRPr="00FC7425" w:rsidRDefault="008C310C" w:rsidP="008C310C">
            <w:pPr>
              <w:jc w:val="both"/>
              <w:rPr>
                <w:color w:val="171717" w:themeColor="background2" w:themeShade="1A"/>
              </w:rPr>
            </w:pPr>
            <w:r w:rsidRPr="00FC7425">
              <w:rPr>
                <w:color w:val="171717" w:themeColor="background2" w:themeShade="1A"/>
              </w:rPr>
              <w:lastRenderedPageBreak/>
              <w:t>Тема 6. Оценка эффективности системы внутреннего корпоративного контроля</w:t>
            </w:r>
          </w:p>
        </w:tc>
        <w:tc>
          <w:tcPr>
            <w:tcW w:w="5670" w:type="dxa"/>
            <w:shd w:val="clear" w:color="auto" w:fill="auto"/>
          </w:tcPr>
          <w:p w14:paraId="5E369CD5" w14:textId="77777777" w:rsidR="008C310C" w:rsidRPr="00FC7425" w:rsidRDefault="008C310C" w:rsidP="008C310C">
            <w:pPr>
              <w:keepNext/>
              <w:widowControl w:val="0"/>
              <w:autoSpaceDE w:val="0"/>
              <w:autoSpaceDN w:val="0"/>
              <w:adjustRightInd w:val="0"/>
              <w:spacing w:line="276" w:lineRule="auto"/>
              <w:jc w:val="both"/>
              <w:rPr>
                <w:bCs/>
                <w:iCs/>
                <w:color w:val="171717" w:themeColor="background2" w:themeShade="1A"/>
              </w:rPr>
            </w:pPr>
            <w:r w:rsidRPr="00FC7425">
              <w:rPr>
                <w:bCs/>
                <w:iCs/>
                <w:color w:val="171717" w:themeColor="background2" w:themeShade="1A"/>
              </w:rPr>
              <w:t xml:space="preserve">Показатели эффективности и результативности внутреннего контроля.  Выявление фактов нарушений, анализ причины совершения и разработка рекомендации по улучшению существующих и/или внедрению новых контрольных процедур. </w:t>
            </w:r>
          </w:p>
          <w:p w14:paraId="5CBA8409" w14:textId="702B800D" w:rsidR="008C310C" w:rsidRPr="00FC7425" w:rsidRDefault="008C310C" w:rsidP="008C310C">
            <w:pPr>
              <w:jc w:val="both"/>
              <w:rPr>
                <w:bCs/>
                <w:color w:val="171717" w:themeColor="background2" w:themeShade="1A"/>
              </w:rPr>
            </w:pPr>
            <w:r w:rsidRPr="00FC7425">
              <w:rPr>
                <w:color w:val="171717" w:themeColor="background2" w:themeShade="1A"/>
              </w:rPr>
              <w:t>Практическое задание: Сформировать план мероприятий по устранению выявленных нарушений</w:t>
            </w:r>
          </w:p>
        </w:tc>
        <w:tc>
          <w:tcPr>
            <w:tcW w:w="2013" w:type="dxa"/>
            <w:tcBorders>
              <w:top w:val="single" w:sz="4" w:space="0" w:color="auto"/>
              <w:left w:val="single" w:sz="4" w:space="0" w:color="auto"/>
              <w:bottom w:val="single" w:sz="4" w:space="0" w:color="auto"/>
              <w:right w:val="single" w:sz="4" w:space="0" w:color="auto"/>
            </w:tcBorders>
          </w:tcPr>
          <w:p w14:paraId="7A68350B" w14:textId="14FFE674" w:rsidR="008C310C" w:rsidRPr="00FC7425" w:rsidRDefault="007D1B8A" w:rsidP="008C310C">
            <w:pPr>
              <w:jc w:val="both"/>
              <w:rPr>
                <w:color w:val="171717" w:themeColor="background2" w:themeShade="1A"/>
              </w:rPr>
            </w:pPr>
            <w:r w:rsidRPr="00FC7425">
              <w:rPr>
                <w:color w:val="171717" w:themeColor="background2" w:themeShade="1A"/>
              </w:rPr>
              <w:t>Подготовка по тематике лекции и семинарского занятия Подготовка к экзамену</w:t>
            </w:r>
          </w:p>
        </w:tc>
      </w:tr>
    </w:tbl>
    <w:p w14:paraId="566A2A0A" w14:textId="77777777" w:rsidR="00E26EA2" w:rsidRPr="00FC7425" w:rsidRDefault="00286D44" w:rsidP="00E26EA2">
      <w:pPr>
        <w:pStyle w:val="1"/>
        <w:jc w:val="both"/>
        <w:rPr>
          <w:rFonts w:ascii="Times New Roman" w:hAnsi="Times New Roman" w:cs="Times New Roman"/>
          <w:color w:val="171717" w:themeColor="background2" w:themeShade="1A"/>
          <w:sz w:val="28"/>
          <w:szCs w:val="28"/>
        </w:rPr>
      </w:pPr>
      <w:bookmarkStart w:id="30" w:name="_Toc89163397"/>
      <w:bookmarkStart w:id="31" w:name="_Toc418764150"/>
      <w:r w:rsidRPr="00FC7425">
        <w:rPr>
          <w:rFonts w:ascii="Times New Roman" w:hAnsi="Times New Roman" w:cs="Times New Roman"/>
          <w:color w:val="171717" w:themeColor="background2" w:themeShade="1A"/>
          <w:sz w:val="28"/>
          <w:szCs w:val="28"/>
        </w:rPr>
        <w:t xml:space="preserve">6.2. </w:t>
      </w:r>
      <w:r w:rsidR="00E26EA2" w:rsidRPr="00FC7425">
        <w:rPr>
          <w:rFonts w:ascii="Times New Roman" w:hAnsi="Times New Roman" w:cs="Times New Roman"/>
          <w:color w:val="171717" w:themeColor="background2" w:themeShade="1A"/>
          <w:sz w:val="28"/>
          <w:szCs w:val="28"/>
        </w:rPr>
        <w:t>Перечень вопросов, заданий, тем для подготовки к текущему контролю</w:t>
      </w:r>
      <w:bookmarkEnd w:id="30"/>
      <w:r w:rsidR="00E26EA2" w:rsidRPr="00FC7425">
        <w:rPr>
          <w:rFonts w:ascii="Times New Roman" w:hAnsi="Times New Roman" w:cs="Times New Roman"/>
          <w:color w:val="171717" w:themeColor="background2" w:themeShade="1A"/>
          <w:sz w:val="28"/>
          <w:szCs w:val="28"/>
        </w:rPr>
        <w:t xml:space="preserve"> </w:t>
      </w:r>
      <w:bookmarkEnd w:id="31"/>
    </w:p>
    <w:p w14:paraId="41DB9FAB" w14:textId="77777777" w:rsidR="005D0607" w:rsidRPr="00FC7425" w:rsidRDefault="005D0607" w:rsidP="005D0607">
      <w:pPr>
        <w:rPr>
          <w:color w:val="171717" w:themeColor="background2" w:themeShade="1A"/>
        </w:rPr>
      </w:pPr>
    </w:p>
    <w:p w14:paraId="79CEAC16" w14:textId="634E768E" w:rsidR="00DA6436" w:rsidRPr="00FC7425" w:rsidRDefault="00DA6436" w:rsidP="00DA6436">
      <w:pPr>
        <w:rPr>
          <w:b/>
          <w:bCs/>
          <w:color w:val="171717" w:themeColor="background2" w:themeShade="1A"/>
          <w:sz w:val="28"/>
          <w:szCs w:val="28"/>
        </w:rPr>
      </w:pPr>
      <w:r w:rsidRPr="00FC7425">
        <w:rPr>
          <w:b/>
          <w:bCs/>
          <w:color w:val="171717" w:themeColor="background2" w:themeShade="1A"/>
          <w:sz w:val="28"/>
          <w:szCs w:val="28"/>
        </w:rPr>
        <w:t xml:space="preserve">Примерная тематика </w:t>
      </w:r>
      <w:r w:rsidR="00843DBC" w:rsidRPr="00FC7425">
        <w:rPr>
          <w:b/>
          <w:bCs/>
          <w:color w:val="171717" w:themeColor="background2" w:themeShade="1A"/>
          <w:sz w:val="28"/>
          <w:szCs w:val="28"/>
        </w:rPr>
        <w:t>эссе</w:t>
      </w:r>
    </w:p>
    <w:p w14:paraId="08ACBA1D" w14:textId="77777777" w:rsidR="00DA6436" w:rsidRPr="00FC7425" w:rsidRDefault="00DA6436" w:rsidP="00DA6436">
      <w:pPr>
        <w:rPr>
          <w:color w:val="171717" w:themeColor="background2" w:themeShade="1A"/>
          <w:sz w:val="28"/>
          <w:szCs w:val="28"/>
        </w:rPr>
      </w:pPr>
    </w:p>
    <w:p w14:paraId="44C6D991" w14:textId="77777777" w:rsidR="00AC282B" w:rsidRPr="00FC7425" w:rsidRDefault="00AC282B"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Основные принципы развития внутреннего корпоративного контроля</w:t>
      </w:r>
    </w:p>
    <w:p w14:paraId="4C2373F7" w14:textId="77777777" w:rsidR="00AC282B" w:rsidRPr="00FC7425" w:rsidRDefault="00AC282B"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Конфликт интересов в корпоративном управлении</w:t>
      </w:r>
    </w:p>
    <w:p w14:paraId="2223B9B9" w14:textId="77777777" w:rsidR="00AC282B" w:rsidRPr="00FC7425" w:rsidRDefault="00AC282B"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Основные подходы к определению значимых рисков корпорации</w:t>
      </w:r>
    </w:p>
    <w:p w14:paraId="31FA74A5" w14:textId="77777777" w:rsidR="00AC282B" w:rsidRPr="00FC7425" w:rsidRDefault="00AC282B"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Влияние результатов оценки эффективности внутреннего контроля на принятие управленческих решений</w:t>
      </w:r>
    </w:p>
    <w:p w14:paraId="62D63B0E" w14:textId="5163D3FE" w:rsidR="00AC282B" w:rsidRPr="00FC7425" w:rsidRDefault="00AC282B"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Использование цифровых технологий в организации контрольных процедур</w:t>
      </w:r>
    </w:p>
    <w:p w14:paraId="1B64BA16" w14:textId="78D7BE8B"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Основные принципы развития внутреннего корпоративного контроля</w:t>
      </w:r>
    </w:p>
    <w:p w14:paraId="02438CAD" w14:textId="32501CD7"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Планирование мероприятий по совершенствованию корпоративного контроля</w:t>
      </w:r>
    </w:p>
    <w:p w14:paraId="7478828A" w14:textId="3E0DBB0F"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Конфликт интересов в корпоративном управлении</w:t>
      </w:r>
    </w:p>
    <w:p w14:paraId="5DF8DCF8" w14:textId="0EC55DC8"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Основные подходы к определению значимых рисков корпорации</w:t>
      </w:r>
    </w:p>
    <w:p w14:paraId="2F41FA59" w14:textId="0895D03E"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Взаимодействие лиц, отвечающих за корпоративное управление со службой внутреннего аудита</w:t>
      </w:r>
    </w:p>
    <w:p w14:paraId="112E0386" w14:textId="7D6876E5"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Влияние результатов оценки эффективности внутреннего контроля на принятие управленческих решений</w:t>
      </w:r>
    </w:p>
    <w:p w14:paraId="06562F75" w14:textId="49532E2E" w:rsidR="0055200E" w:rsidRPr="00FC7425" w:rsidRDefault="0055200E"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Использование цифровых технологий в организации контрольных процедур</w:t>
      </w:r>
    </w:p>
    <w:p w14:paraId="7CDED26F" w14:textId="6D5AB3A8" w:rsidR="00F14903" w:rsidRPr="00FC7425" w:rsidRDefault="00F14903" w:rsidP="00F404C6">
      <w:pPr>
        <w:pStyle w:val="af2"/>
        <w:numPr>
          <w:ilvl w:val="0"/>
          <w:numId w:val="20"/>
        </w:numPr>
        <w:spacing w:line="360" w:lineRule="auto"/>
        <w:ind w:left="0" w:firstLine="426"/>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Сравнительный анализ бизнес-процессов и контролей (</w:t>
      </w:r>
      <w:proofErr w:type="spellStart"/>
      <w:r w:rsidRPr="00FC7425">
        <w:rPr>
          <w:rFonts w:ascii="Times New Roman" w:hAnsi="Times New Roman" w:cs="Times New Roman"/>
          <w:color w:val="171717" w:themeColor="background2" w:themeShade="1A"/>
          <w:sz w:val="28"/>
          <w:szCs w:val="28"/>
        </w:rPr>
        <w:t>бенчмаркинг</w:t>
      </w:r>
      <w:proofErr w:type="spellEnd"/>
      <w:r w:rsidRPr="00FC7425">
        <w:rPr>
          <w:rFonts w:ascii="Times New Roman" w:hAnsi="Times New Roman" w:cs="Times New Roman"/>
          <w:color w:val="171717" w:themeColor="background2" w:themeShade="1A"/>
          <w:sz w:val="28"/>
          <w:szCs w:val="28"/>
        </w:rPr>
        <w:t>)</w:t>
      </w:r>
    </w:p>
    <w:p w14:paraId="1D430B31" w14:textId="6CF8949F" w:rsidR="00F01966" w:rsidRPr="00FC7425" w:rsidRDefault="00F01966" w:rsidP="00F01966">
      <w:pPr>
        <w:spacing w:before="100" w:beforeAutospacing="1" w:after="100" w:afterAutospacing="1"/>
        <w:jc w:val="center"/>
        <w:rPr>
          <w:b/>
          <w:color w:val="171717" w:themeColor="background2" w:themeShade="1A"/>
          <w:sz w:val="28"/>
          <w:szCs w:val="28"/>
        </w:rPr>
      </w:pPr>
      <w:r w:rsidRPr="00FC7425">
        <w:rPr>
          <w:b/>
          <w:color w:val="171717" w:themeColor="background2" w:themeShade="1A"/>
          <w:sz w:val="28"/>
          <w:szCs w:val="28"/>
        </w:rPr>
        <w:lastRenderedPageBreak/>
        <w:t>Вопросы для устного опроса</w:t>
      </w:r>
    </w:p>
    <w:p w14:paraId="20FE50F0" w14:textId="77777777" w:rsidR="00E8156A" w:rsidRPr="00FC7425" w:rsidRDefault="00E8156A"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Мировая практика осуществления внутреннего корпоративного контроля.</w:t>
      </w:r>
    </w:p>
    <w:p w14:paraId="711F8A18" w14:textId="77777777" w:rsidR="0068506E" w:rsidRPr="00FC7425" w:rsidRDefault="0068506E"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 xml:space="preserve">Модели организации внутреннего контроля в управлении корпорацией </w:t>
      </w:r>
    </w:p>
    <w:p w14:paraId="18212F35" w14:textId="4E7EA214" w:rsidR="00865EF2" w:rsidRPr="00FC7425" w:rsidRDefault="00865EF2"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Взаимосвязи и взаимозависимости экономических и правовых явлений, создающих угрозы корпоративной безопасности.</w:t>
      </w:r>
    </w:p>
    <w:p w14:paraId="25B643F0" w14:textId="38F38B4A" w:rsidR="00C02A55" w:rsidRPr="00FC7425" w:rsidRDefault="00C02A55"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Разграничение функций службы внутреннего контроля и аудита.</w:t>
      </w:r>
    </w:p>
    <w:p w14:paraId="08492512" w14:textId="77777777" w:rsidR="00CA514B" w:rsidRPr="00FC7425" w:rsidRDefault="00CA514B"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Система внутреннего корпоративного контроля и управление рисками деятельности (на примере компании, выбранной студентом)</w:t>
      </w:r>
    </w:p>
    <w:p w14:paraId="553AE99E" w14:textId="77777777" w:rsidR="00CA514B" w:rsidRPr="00FC7425" w:rsidRDefault="00CA514B"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Построение системы мониторинга внутреннего корпоративного контроля (на примере компании, выбранной студентом)</w:t>
      </w:r>
    </w:p>
    <w:p w14:paraId="5021280A" w14:textId="77777777" w:rsidR="00CA514B" w:rsidRPr="00FC7425" w:rsidRDefault="00CA514B"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 xml:space="preserve">Общие и специальные процедуры контроля информационного взаимодействия внутри группы </w:t>
      </w:r>
    </w:p>
    <w:p w14:paraId="0F33F045" w14:textId="355AD6FA" w:rsidR="00BE680C" w:rsidRPr="00FC7425" w:rsidRDefault="00BE680C"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 xml:space="preserve">Система внутреннего корпоративного контроля </w:t>
      </w:r>
      <w:r w:rsidR="002962C2" w:rsidRPr="00FC7425">
        <w:rPr>
          <w:rFonts w:ascii="Times New Roman" w:hAnsi="Times New Roman" w:cs="Times New Roman"/>
          <w:color w:val="171717" w:themeColor="background2" w:themeShade="1A"/>
          <w:sz w:val="28"/>
          <w:szCs w:val="28"/>
        </w:rPr>
        <w:t>противодействия отмывания преступных доходов</w:t>
      </w:r>
    </w:p>
    <w:p w14:paraId="56953692" w14:textId="77777777" w:rsidR="00BE680C" w:rsidRPr="00FC7425" w:rsidRDefault="00BE680C"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Построение системы мониторинга внутреннего корпоративного контроля (на примере компании, выбранной студентом)</w:t>
      </w:r>
    </w:p>
    <w:p w14:paraId="355B5F06" w14:textId="77777777" w:rsidR="00BE680C" w:rsidRPr="00FC7425" w:rsidRDefault="00BE680C"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Мероприятия по организации внутреннего контроля работ, переданных на аутсорсинг</w:t>
      </w:r>
    </w:p>
    <w:p w14:paraId="0D5936CF" w14:textId="77777777" w:rsidR="00BE680C" w:rsidRPr="00FC7425" w:rsidRDefault="00BE680C"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Общие и специальные процедуры контроля информационного взаимодействия внутри группы</w:t>
      </w:r>
    </w:p>
    <w:p w14:paraId="4F30372A" w14:textId="0EEE9932" w:rsidR="00F01966" w:rsidRPr="00FC7425" w:rsidRDefault="005E08CE" w:rsidP="00F404C6">
      <w:pPr>
        <w:pStyle w:val="af2"/>
        <w:widowControl w:val="0"/>
        <w:numPr>
          <w:ilvl w:val="0"/>
          <w:numId w:val="21"/>
        </w:numPr>
        <w:tabs>
          <w:tab w:val="left" w:pos="822"/>
          <w:tab w:val="left" w:pos="2341"/>
          <w:tab w:val="left" w:pos="4218"/>
          <w:tab w:val="left" w:pos="5850"/>
          <w:tab w:val="left" w:pos="7880"/>
        </w:tabs>
        <w:spacing w:line="360" w:lineRule="auto"/>
        <w:ind w:left="0" w:firstLine="357"/>
        <w:jc w:val="both"/>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Основные требования к представлению информации о результатах</w:t>
      </w:r>
      <w:r w:rsidR="00BE680C" w:rsidRPr="00FC7425">
        <w:rPr>
          <w:rFonts w:ascii="Times New Roman" w:hAnsi="Times New Roman" w:cs="Times New Roman"/>
          <w:color w:val="171717" w:themeColor="background2" w:themeShade="1A"/>
          <w:sz w:val="28"/>
          <w:szCs w:val="28"/>
        </w:rPr>
        <w:t xml:space="preserve"> внутреннего аудита</w:t>
      </w:r>
    </w:p>
    <w:p w14:paraId="5663A156" w14:textId="627DFD50" w:rsidR="00A27C74" w:rsidRPr="00FC7425" w:rsidRDefault="008D508A" w:rsidP="00F404C6">
      <w:pPr>
        <w:pStyle w:val="af2"/>
        <w:widowControl w:val="0"/>
        <w:numPr>
          <w:ilvl w:val="0"/>
          <w:numId w:val="21"/>
        </w:numPr>
        <w:tabs>
          <w:tab w:val="left" w:pos="822"/>
          <w:tab w:val="left" w:pos="2341"/>
          <w:tab w:val="left" w:pos="4218"/>
          <w:tab w:val="left" w:pos="5850"/>
          <w:tab w:val="left" w:pos="7880"/>
        </w:tabs>
        <w:spacing w:line="360" w:lineRule="auto"/>
        <w:ind w:left="0" w:firstLine="357"/>
        <w:jc w:val="both"/>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Форма и содержание ежегодного отчета о мониторинге эффективности внутреннего контроля</w:t>
      </w:r>
    </w:p>
    <w:p w14:paraId="503C7481" w14:textId="77777777" w:rsidR="00C02A55" w:rsidRPr="00FC7425" w:rsidRDefault="005E08CE"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 xml:space="preserve">Мониторинг </w:t>
      </w:r>
      <w:r w:rsidR="00A27C74" w:rsidRPr="00FC7425">
        <w:rPr>
          <w:rFonts w:ascii="Times New Roman" w:hAnsi="Times New Roman" w:cs="Times New Roman"/>
          <w:color w:val="171717" w:themeColor="background2" w:themeShade="1A"/>
          <w:sz w:val="28"/>
          <w:szCs w:val="28"/>
        </w:rPr>
        <w:t xml:space="preserve">результатов исполнения плана мероприятий по исправлению нарушений, выявленных по результатам </w:t>
      </w:r>
      <w:r w:rsidR="00BE680C" w:rsidRPr="00FC7425">
        <w:rPr>
          <w:rFonts w:ascii="Times New Roman" w:hAnsi="Times New Roman" w:cs="Times New Roman"/>
          <w:color w:val="171717" w:themeColor="background2" w:themeShade="1A"/>
          <w:sz w:val="28"/>
          <w:szCs w:val="28"/>
        </w:rPr>
        <w:t xml:space="preserve">внутреннего </w:t>
      </w:r>
      <w:r w:rsidR="00A27C74" w:rsidRPr="00FC7425">
        <w:rPr>
          <w:rFonts w:ascii="Times New Roman" w:hAnsi="Times New Roman" w:cs="Times New Roman"/>
          <w:color w:val="171717" w:themeColor="background2" w:themeShade="1A"/>
          <w:sz w:val="28"/>
          <w:szCs w:val="28"/>
        </w:rPr>
        <w:t>аудита</w:t>
      </w:r>
    </w:p>
    <w:p w14:paraId="60BCCA42" w14:textId="66290F4A" w:rsidR="00C02A55" w:rsidRPr="00FC7425" w:rsidRDefault="00C02A55" w:rsidP="00F404C6">
      <w:pPr>
        <w:pStyle w:val="af2"/>
        <w:numPr>
          <w:ilvl w:val="0"/>
          <w:numId w:val="21"/>
        </w:numPr>
        <w:spacing w:line="360" w:lineRule="auto"/>
        <w:ind w:left="0" w:firstLine="357"/>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 xml:space="preserve"> Планирование мероприятий по совершенствованию корпоративного контроля</w:t>
      </w:r>
    </w:p>
    <w:p w14:paraId="08498228" w14:textId="3351D3D1" w:rsidR="00F01966" w:rsidRPr="00FC7425" w:rsidRDefault="00F4270F" w:rsidP="00F01966">
      <w:pPr>
        <w:pStyle w:val="1"/>
        <w:rPr>
          <w:rFonts w:ascii="Times New Roman" w:hAnsi="Times New Roman" w:cs="Times New Roman"/>
          <w:color w:val="171717" w:themeColor="background2" w:themeShade="1A"/>
          <w:sz w:val="28"/>
          <w:szCs w:val="28"/>
        </w:rPr>
      </w:pPr>
      <w:bookmarkStart w:id="32" w:name="_Toc89163398"/>
      <w:r w:rsidRPr="00FC7425">
        <w:rPr>
          <w:rFonts w:ascii="Times New Roman" w:hAnsi="Times New Roman" w:cs="Times New Roman"/>
          <w:color w:val="171717" w:themeColor="background2" w:themeShade="1A"/>
          <w:sz w:val="28"/>
          <w:szCs w:val="28"/>
        </w:rPr>
        <w:lastRenderedPageBreak/>
        <w:t>Задания для аудиторной работы</w:t>
      </w:r>
      <w:bookmarkEnd w:id="32"/>
    </w:p>
    <w:p w14:paraId="2A22B21F" w14:textId="77777777" w:rsidR="00F4270F" w:rsidRPr="00FC7425" w:rsidRDefault="00F4270F" w:rsidP="00F4270F">
      <w:pPr>
        <w:spacing w:line="276" w:lineRule="auto"/>
        <w:ind w:firstLine="720"/>
        <w:rPr>
          <w:b/>
          <w:color w:val="171717" w:themeColor="background2" w:themeShade="1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3939"/>
        <w:gridCol w:w="4536"/>
      </w:tblGrid>
      <w:tr w:rsidR="00FC7425" w:rsidRPr="00FC7425" w14:paraId="446E7493" w14:textId="77777777" w:rsidTr="00C528A9">
        <w:tc>
          <w:tcPr>
            <w:tcW w:w="881" w:type="dxa"/>
            <w:shd w:val="clear" w:color="auto" w:fill="auto"/>
          </w:tcPr>
          <w:p w14:paraId="10180FC7" w14:textId="77777777" w:rsidR="00F4270F" w:rsidRPr="00FC7425" w:rsidRDefault="00F4270F" w:rsidP="00F4270F">
            <w:pPr>
              <w:rPr>
                <w:color w:val="171717" w:themeColor="background2" w:themeShade="1A"/>
                <w:sz w:val="20"/>
                <w:szCs w:val="20"/>
              </w:rPr>
            </w:pPr>
            <w:r w:rsidRPr="00FC7425">
              <w:rPr>
                <w:color w:val="171717" w:themeColor="background2" w:themeShade="1A"/>
                <w:sz w:val="20"/>
                <w:szCs w:val="20"/>
                <w:lang w:val="en-US"/>
              </w:rPr>
              <w:t xml:space="preserve">N </w:t>
            </w:r>
            <w:r w:rsidRPr="00FC7425">
              <w:rPr>
                <w:color w:val="171717" w:themeColor="background2" w:themeShade="1A"/>
                <w:sz w:val="20"/>
                <w:szCs w:val="20"/>
              </w:rPr>
              <w:t>задания</w:t>
            </w:r>
          </w:p>
        </w:tc>
        <w:tc>
          <w:tcPr>
            <w:tcW w:w="3939" w:type="dxa"/>
            <w:shd w:val="clear" w:color="auto" w:fill="auto"/>
          </w:tcPr>
          <w:p w14:paraId="062207D5" w14:textId="77777777" w:rsidR="00F4270F" w:rsidRPr="00FC7425" w:rsidRDefault="00F4270F" w:rsidP="00F4270F">
            <w:pPr>
              <w:rPr>
                <w:color w:val="171717" w:themeColor="background2" w:themeShade="1A"/>
              </w:rPr>
            </w:pPr>
            <w:r w:rsidRPr="00FC7425">
              <w:rPr>
                <w:color w:val="171717" w:themeColor="background2" w:themeShade="1A"/>
              </w:rPr>
              <w:t xml:space="preserve">Вопрос </w:t>
            </w:r>
          </w:p>
        </w:tc>
        <w:tc>
          <w:tcPr>
            <w:tcW w:w="4536" w:type="dxa"/>
            <w:shd w:val="clear" w:color="auto" w:fill="auto"/>
          </w:tcPr>
          <w:p w14:paraId="6293353E" w14:textId="77777777" w:rsidR="00F4270F" w:rsidRPr="00FC7425" w:rsidRDefault="00F4270F" w:rsidP="00F4270F">
            <w:pPr>
              <w:rPr>
                <w:color w:val="171717" w:themeColor="background2" w:themeShade="1A"/>
              </w:rPr>
            </w:pPr>
            <w:r w:rsidRPr="00FC7425">
              <w:rPr>
                <w:color w:val="171717" w:themeColor="background2" w:themeShade="1A"/>
              </w:rPr>
              <w:t>Задача</w:t>
            </w:r>
          </w:p>
        </w:tc>
      </w:tr>
      <w:tr w:rsidR="00FC7425" w:rsidRPr="00FC7425" w14:paraId="3B8CBC5D" w14:textId="77777777" w:rsidTr="00C528A9">
        <w:tc>
          <w:tcPr>
            <w:tcW w:w="881" w:type="dxa"/>
            <w:shd w:val="clear" w:color="auto" w:fill="auto"/>
          </w:tcPr>
          <w:p w14:paraId="5C7AF834" w14:textId="77777777" w:rsidR="00F4270F" w:rsidRPr="00FC7425" w:rsidRDefault="00F4270F" w:rsidP="007B1E09">
            <w:pPr>
              <w:numPr>
                <w:ilvl w:val="0"/>
                <w:numId w:val="15"/>
              </w:numPr>
              <w:spacing w:line="360" w:lineRule="auto"/>
              <w:contextualSpacing/>
              <w:rPr>
                <w:rFonts w:eastAsia="Calibri"/>
                <w:color w:val="171717" w:themeColor="background2" w:themeShade="1A"/>
                <w:lang w:eastAsia="en-US"/>
              </w:rPr>
            </w:pPr>
          </w:p>
        </w:tc>
        <w:tc>
          <w:tcPr>
            <w:tcW w:w="3939" w:type="dxa"/>
            <w:shd w:val="clear" w:color="auto" w:fill="auto"/>
          </w:tcPr>
          <w:p w14:paraId="78EB5C71" w14:textId="73352DDC" w:rsidR="00F4270F" w:rsidRPr="00FC7425" w:rsidRDefault="00240877" w:rsidP="00F4270F">
            <w:pPr>
              <w:ind w:right="42"/>
              <w:rPr>
                <w:color w:val="171717" w:themeColor="background2" w:themeShade="1A"/>
              </w:rPr>
            </w:pPr>
            <w:r w:rsidRPr="00FC7425">
              <w:rPr>
                <w:color w:val="171717" w:themeColor="background2" w:themeShade="1A"/>
              </w:rPr>
              <w:t>Ознакомиться с основными нормативными актами РФ</w:t>
            </w:r>
            <w:r w:rsidR="00EB6FC6" w:rsidRPr="00FC7425">
              <w:rPr>
                <w:color w:val="171717" w:themeColor="background2" w:themeShade="1A"/>
              </w:rPr>
              <w:t xml:space="preserve"> </w:t>
            </w:r>
            <w:r w:rsidRPr="00FC7425">
              <w:rPr>
                <w:color w:val="171717" w:themeColor="background2" w:themeShade="1A"/>
              </w:rPr>
              <w:t xml:space="preserve">по организации внутреннего контроля, </w:t>
            </w:r>
          </w:p>
        </w:tc>
        <w:tc>
          <w:tcPr>
            <w:tcW w:w="4536" w:type="dxa"/>
            <w:shd w:val="clear" w:color="auto" w:fill="auto"/>
          </w:tcPr>
          <w:p w14:paraId="784649DE" w14:textId="6B4C0D47" w:rsidR="00F4270F" w:rsidRPr="00FC7425" w:rsidRDefault="00EB6FC6" w:rsidP="00F4270F">
            <w:pPr>
              <w:rPr>
                <w:color w:val="171717" w:themeColor="background2" w:themeShade="1A"/>
              </w:rPr>
            </w:pPr>
            <w:r w:rsidRPr="00FC7425">
              <w:rPr>
                <w:color w:val="171717" w:themeColor="background2" w:themeShade="1A"/>
              </w:rPr>
              <w:t>Выберите</w:t>
            </w:r>
            <w:r w:rsidR="00F77A82" w:rsidRPr="00FC7425">
              <w:rPr>
                <w:color w:val="171717" w:themeColor="background2" w:themeShade="1A"/>
              </w:rPr>
              <w:t xml:space="preserve"> публичную организацию и  </w:t>
            </w:r>
            <w:r w:rsidR="00C8629E" w:rsidRPr="00FC7425">
              <w:rPr>
                <w:color w:val="171717" w:themeColor="background2" w:themeShade="1A"/>
              </w:rPr>
              <w:t>ознакомитесь</w:t>
            </w:r>
            <w:r w:rsidR="00F77A82" w:rsidRPr="00FC7425">
              <w:rPr>
                <w:color w:val="171717" w:themeColor="background2" w:themeShade="1A"/>
              </w:rPr>
              <w:t xml:space="preserve"> с </w:t>
            </w:r>
            <w:r w:rsidR="00C3445B" w:rsidRPr="00FC7425">
              <w:rPr>
                <w:color w:val="171717" w:themeColor="background2" w:themeShade="1A"/>
              </w:rPr>
              <w:t>документами внутреннего контроля и системы управления рисками</w:t>
            </w:r>
            <w:r w:rsidR="00F4270F" w:rsidRPr="00FC7425">
              <w:rPr>
                <w:color w:val="171717" w:themeColor="background2" w:themeShade="1A"/>
              </w:rPr>
              <w:t xml:space="preserve"> </w:t>
            </w:r>
            <w:r w:rsidR="00C3445B" w:rsidRPr="00FC7425">
              <w:rPr>
                <w:color w:val="171717" w:themeColor="background2" w:themeShade="1A"/>
              </w:rPr>
              <w:t xml:space="preserve"> Проанализируйте имеющуюся информацию  с точки </w:t>
            </w:r>
            <w:r w:rsidR="00C8629E" w:rsidRPr="00FC7425">
              <w:rPr>
                <w:color w:val="171717" w:themeColor="background2" w:themeShade="1A"/>
              </w:rPr>
              <w:t>зрения</w:t>
            </w:r>
            <w:r w:rsidR="00C3445B" w:rsidRPr="00FC7425">
              <w:rPr>
                <w:color w:val="171717" w:themeColor="background2" w:themeShade="1A"/>
              </w:rPr>
              <w:t xml:space="preserve"> </w:t>
            </w:r>
            <w:r w:rsidR="00C8629E" w:rsidRPr="00FC7425">
              <w:rPr>
                <w:color w:val="171717" w:themeColor="background2" w:themeShade="1A"/>
              </w:rPr>
              <w:t>соответствия</w:t>
            </w:r>
            <w:r w:rsidR="00C3445B" w:rsidRPr="00FC7425">
              <w:rPr>
                <w:color w:val="171717" w:themeColor="background2" w:themeShade="1A"/>
              </w:rPr>
              <w:t xml:space="preserve"> </w:t>
            </w:r>
            <w:r w:rsidR="00C8629E" w:rsidRPr="00FC7425">
              <w:rPr>
                <w:color w:val="171717" w:themeColor="background2" w:themeShade="1A"/>
              </w:rPr>
              <w:t xml:space="preserve">  внутренних регламентов нормам законодательства РФ,</w:t>
            </w:r>
            <w:r w:rsidRPr="00FC7425">
              <w:rPr>
                <w:color w:val="171717" w:themeColor="background2" w:themeShade="1A"/>
              </w:rPr>
              <w:t xml:space="preserve"> с учетом специфика деятельности</w:t>
            </w:r>
          </w:p>
        </w:tc>
      </w:tr>
      <w:tr w:rsidR="00FC7425" w:rsidRPr="00FC7425" w14:paraId="1974D9CB" w14:textId="77777777" w:rsidTr="00C528A9">
        <w:tc>
          <w:tcPr>
            <w:tcW w:w="881" w:type="dxa"/>
            <w:shd w:val="clear" w:color="auto" w:fill="auto"/>
          </w:tcPr>
          <w:p w14:paraId="21231939" w14:textId="77777777" w:rsidR="00F4270F" w:rsidRPr="00FC7425" w:rsidRDefault="00F4270F" w:rsidP="007B1E09">
            <w:pPr>
              <w:numPr>
                <w:ilvl w:val="0"/>
                <w:numId w:val="15"/>
              </w:numPr>
              <w:spacing w:line="360" w:lineRule="auto"/>
              <w:contextualSpacing/>
              <w:rPr>
                <w:rFonts w:eastAsia="Calibri"/>
                <w:color w:val="171717" w:themeColor="background2" w:themeShade="1A"/>
                <w:lang w:eastAsia="en-US"/>
              </w:rPr>
            </w:pPr>
          </w:p>
        </w:tc>
        <w:tc>
          <w:tcPr>
            <w:tcW w:w="3939" w:type="dxa"/>
            <w:shd w:val="clear" w:color="auto" w:fill="auto"/>
          </w:tcPr>
          <w:p w14:paraId="522EB9C1" w14:textId="47D8B2A6" w:rsidR="00F4270F" w:rsidRPr="00FC7425" w:rsidRDefault="003B301F" w:rsidP="00F4270F">
            <w:pPr>
              <w:rPr>
                <w:color w:val="171717" w:themeColor="background2" w:themeShade="1A"/>
              </w:rPr>
            </w:pPr>
            <w:r w:rsidRPr="00FC7425">
              <w:rPr>
                <w:color w:val="171717" w:themeColor="background2" w:themeShade="1A"/>
              </w:rPr>
              <w:t xml:space="preserve">Выберите публичную организацию </w:t>
            </w:r>
            <w:r w:rsidR="00A55149" w:rsidRPr="00FC7425">
              <w:rPr>
                <w:color w:val="171717" w:themeColor="background2" w:themeShade="1A"/>
              </w:rPr>
              <w:t>и ознакомитесь</w:t>
            </w:r>
            <w:r w:rsidRPr="00FC7425">
              <w:rPr>
                <w:color w:val="171717" w:themeColor="background2" w:themeShade="1A"/>
              </w:rPr>
              <w:t xml:space="preserve"> с документами внутреннего контроля и системы управления рисками  </w:t>
            </w:r>
          </w:p>
        </w:tc>
        <w:tc>
          <w:tcPr>
            <w:tcW w:w="4536" w:type="dxa"/>
            <w:shd w:val="clear" w:color="auto" w:fill="auto"/>
          </w:tcPr>
          <w:p w14:paraId="3C6F6B51" w14:textId="06379AA0" w:rsidR="00F4270F" w:rsidRPr="00FC7425" w:rsidRDefault="00A36BEB" w:rsidP="00F4270F">
            <w:pPr>
              <w:rPr>
                <w:color w:val="171717" w:themeColor="background2" w:themeShade="1A"/>
              </w:rPr>
            </w:pPr>
            <w:r w:rsidRPr="00FC7425">
              <w:rPr>
                <w:color w:val="171717" w:themeColor="background2" w:themeShade="1A"/>
              </w:rPr>
              <w:t xml:space="preserve">Сформировать реестр рисков для выбранной студентом организации. Сформировать матрицы рисков </w:t>
            </w:r>
            <w:r w:rsidR="003B301F" w:rsidRPr="00FC7425">
              <w:rPr>
                <w:color w:val="171717" w:themeColor="background2" w:themeShade="1A"/>
              </w:rPr>
              <w:t>Сформировать перечень контрольных процедур для диагностики СВК на разных уровнях управления.</w:t>
            </w:r>
          </w:p>
        </w:tc>
      </w:tr>
      <w:tr w:rsidR="00FC7425" w:rsidRPr="00FC7425" w14:paraId="3606C44E" w14:textId="77777777" w:rsidTr="00C528A9">
        <w:tc>
          <w:tcPr>
            <w:tcW w:w="881" w:type="dxa"/>
            <w:shd w:val="clear" w:color="auto" w:fill="auto"/>
          </w:tcPr>
          <w:p w14:paraId="32D412A5" w14:textId="77777777" w:rsidR="00F4270F" w:rsidRPr="00FC7425" w:rsidRDefault="00F4270F" w:rsidP="007B1E09">
            <w:pPr>
              <w:numPr>
                <w:ilvl w:val="0"/>
                <w:numId w:val="15"/>
              </w:numPr>
              <w:spacing w:line="360" w:lineRule="auto"/>
              <w:contextualSpacing/>
              <w:rPr>
                <w:rFonts w:eastAsia="Calibri"/>
                <w:color w:val="171717" w:themeColor="background2" w:themeShade="1A"/>
                <w:lang w:eastAsia="en-US"/>
              </w:rPr>
            </w:pPr>
          </w:p>
        </w:tc>
        <w:tc>
          <w:tcPr>
            <w:tcW w:w="3939" w:type="dxa"/>
            <w:shd w:val="clear" w:color="auto" w:fill="auto"/>
          </w:tcPr>
          <w:p w14:paraId="65573031" w14:textId="35C1422E" w:rsidR="00F4270F" w:rsidRPr="00FC7425" w:rsidRDefault="00CF3E5A" w:rsidP="00F4270F">
            <w:pPr>
              <w:rPr>
                <w:color w:val="171717" w:themeColor="background2" w:themeShade="1A"/>
              </w:rPr>
            </w:pPr>
            <w:r w:rsidRPr="00FC7425">
              <w:rPr>
                <w:color w:val="171717" w:themeColor="background2" w:themeShade="1A"/>
              </w:rPr>
              <w:t>Ознакомьтесь с деятельностью компании</w:t>
            </w:r>
            <w:r w:rsidR="007B12D2" w:rsidRPr="00FC7425">
              <w:rPr>
                <w:color w:val="171717" w:themeColor="background2" w:themeShade="1A"/>
              </w:rPr>
              <w:t xml:space="preserve"> (специфика деятельности по выбору студента)</w:t>
            </w:r>
          </w:p>
        </w:tc>
        <w:tc>
          <w:tcPr>
            <w:tcW w:w="4536" w:type="dxa"/>
            <w:shd w:val="clear" w:color="auto" w:fill="auto"/>
          </w:tcPr>
          <w:p w14:paraId="5CE0C587" w14:textId="07C15F24" w:rsidR="00F4270F" w:rsidRPr="00FC7425" w:rsidRDefault="00C31B41" w:rsidP="00F4270F">
            <w:pPr>
              <w:rPr>
                <w:color w:val="171717" w:themeColor="background2" w:themeShade="1A"/>
              </w:rPr>
            </w:pPr>
            <w:r w:rsidRPr="00FC7425">
              <w:rPr>
                <w:color w:val="171717" w:themeColor="background2" w:themeShade="1A"/>
              </w:rPr>
              <w:t>Определить ключевые бизнес-процессы управления в выбранной студентом организации. Разработать контрольные процедуры в ответ на оцененные риски (по материалам темы 3).</w:t>
            </w:r>
          </w:p>
        </w:tc>
      </w:tr>
      <w:tr w:rsidR="00FC7425" w:rsidRPr="00FC7425" w14:paraId="48D53A05" w14:textId="77777777" w:rsidTr="00C528A9">
        <w:tc>
          <w:tcPr>
            <w:tcW w:w="881" w:type="dxa"/>
            <w:shd w:val="clear" w:color="auto" w:fill="auto"/>
          </w:tcPr>
          <w:p w14:paraId="3CA5AC45" w14:textId="77777777" w:rsidR="00F4270F" w:rsidRPr="00FC7425" w:rsidRDefault="00F4270F" w:rsidP="007B1E09">
            <w:pPr>
              <w:numPr>
                <w:ilvl w:val="0"/>
                <w:numId w:val="15"/>
              </w:numPr>
              <w:spacing w:line="360" w:lineRule="auto"/>
              <w:contextualSpacing/>
              <w:rPr>
                <w:rFonts w:eastAsia="Calibri"/>
                <w:color w:val="171717" w:themeColor="background2" w:themeShade="1A"/>
                <w:lang w:eastAsia="en-US"/>
              </w:rPr>
            </w:pPr>
          </w:p>
        </w:tc>
        <w:tc>
          <w:tcPr>
            <w:tcW w:w="3939" w:type="dxa"/>
            <w:shd w:val="clear" w:color="auto" w:fill="auto"/>
          </w:tcPr>
          <w:p w14:paraId="3ACE94EE" w14:textId="59801EB2" w:rsidR="00F4270F" w:rsidRPr="00FC7425" w:rsidRDefault="00F4270F" w:rsidP="00F4270F">
            <w:pPr>
              <w:rPr>
                <w:color w:val="171717" w:themeColor="background2" w:themeShade="1A"/>
              </w:rPr>
            </w:pPr>
            <w:r w:rsidRPr="00FC7425">
              <w:rPr>
                <w:color w:val="171717" w:themeColor="background2" w:themeShade="1A"/>
              </w:rPr>
              <w:t xml:space="preserve">Студенту представлен Отчет о проведении </w:t>
            </w:r>
            <w:r w:rsidR="00F96108" w:rsidRPr="00FC7425">
              <w:rPr>
                <w:color w:val="171717" w:themeColor="background2" w:themeShade="1A"/>
              </w:rPr>
              <w:t xml:space="preserve">внутреннего </w:t>
            </w:r>
            <w:r w:rsidRPr="00FC7425">
              <w:rPr>
                <w:color w:val="171717" w:themeColor="background2" w:themeShade="1A"/>
              </w:rPr>
              <w:t xml:space="preserve"> аудита </w:t>
            </w:r>
          </w:p>
        </w:tc>
        <w:tc>
          <w:tcPr>
            <w:tcW w:w="4536" w:type="dxa"/>
            <w:shd w:val="clear" w:color="auto" w:fill="auto"/>
          </w:tcPr>
          <w:p w14:paraId="22343B57" w14:textId="77777777" w:rsidR="00F4270F" w:rsidRPr="00FC7425" w:rsidRDefault="00F4270F" w:rsidP="00F4270F">
            <w:pPr>
              <w:rPr>
                <w:color w:val="171717" w:themeColor="background2" w:themeShade="1A"/>
              </w:rPr>
            </w:pPr>
            <w:r w:rsidRPr="00FC7425">
              <w:rPr>
                <w:color w:val="171717" w:themeColor="background2" w:themeShade="1A"/>
              </w:rPr>
              <w:t>Оценить влияние выявленных нарушений и выработать рекомендации по внедрению контрольных процедур</w:t>
            </w:r>
          </w:p>
        </w:tc>
      </w:tr>
    </w:tbl>
    <w:p w14:paraId="3CA7CD0B" w14:textId="77777777" w:rsidR="00F4270F" w:rsidRPr="00915287" w:rsidRDefault="00F4270F" w:rsidP="00F4270F">
      <w:pPr>
        <w:spacing w:line="360" w:lineRule="auto"/>
        <w:jc w:val="both"/>
        <w:rPr>
          <w:b/>
          <w:color w:val="171717" w:themeColor="background2" w:themeShade="1A"/>
          <w:sz w:val="10"/>
          <w:szCs w:val="10"/>
        </w:rPr>
      </w:pPr>
    </w:p>
    <w:p w14:paraId="4B73EEAC" w14:textId="77777777" w:rsidR="009A0441" w:rsidRPr="00FC7425" w:rsidRDefault="009A0441" w:rsidP="009A0441">
      <w:pPr>
        <w:pStyle w:val="western"/>
        <w:spacing w:before="0" w:beforeAutospacing="0" w:after="0" w:afterAutospacing="0" w:line="360" w:lineRule="auto"/>
        <w:ind w:firstLine="709"/>
        <w:jc w:val="both"/>
        <w:rPr>
          <w:color w:val="171717" w:themeColor="background2" w:themeShade="1A"/>
          <w:sz w:val="28"/>
          <w:szCs w:val="28"/>
        </w:rPr>
      </w:pPr>
      <w:r w:rsidRPr="00FC7425">
        <w:rPr>
          <w:color w:val="171717" w:themeColor="background2" w:themeShade="1A"/>
          <w:spacing w:val="-11"/>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FC7425">
        <w:rPr>
          <w:color w:val="171717" w:themeColor="background2" w:themeShade="1A"/>
          <w:sz w:val="28"/>
          <w:szCs w:val="28"/>
        </w:rPr>
        <w:t>департамента</w:t>
      </w:r>
    </w:p>
    <w:p w14:paraId="39981919" w14:textId="77777777" w:rsidR="00286D44" w:rsidRPr="00FC7425" w:rsidRDefault="00286D44" w:rsidP="0081510B">
      <w:pPr>
        <w:pStyle w:val="1"/>
        <w:jc w:val="both"/>
        <w:rPr>
          <w:rFonts w:ascii="Times New Roman" w:hAnsi="Times New Roman" w:cs="Times New Roman"/>
          <w:color w:val="171717" w:themeColor="background2" w:themeShade="1A"/>
          <w:sz w:val="28"/>
          <w:szCs w:val="28"/>
        </w:rPr>
      </w:pPr>
      <w:bookmarkStart w:id="33" w:name="_Toc418764151"/>
      <w:bookmarkStart w:id="34" w:name="_Toc89163399"/>
      <w:r w:rsidRPr="00FC7425">
        <w:rPr>
          <w:rFonts w:ascii="Times New Roman" w:hAnsi="Times New Roman" w:cs="Times New Roman"/>
          <w:color w:val="171717" w:themeColor="background2" w:themeShade="1A"/>
          <w:sz w:val="28"/>
          <w:szCs w:val="28"/>
        </w:rPr>
        <w:t>7. Фонд оценочных средств для проведения промежуточной аттестации обучающихся по дисциплине</w:t>
      </w:r>
      <w:bookmarkEnd w:id="33"/>
      <w:bookmarkEnd w:id="34"/>
    </w:p>
    <w:p w14:paraId="1B079B0B" w14:textId="77777777" w:rsidR="00F01966" w:rsidRPr="00FC7425" w:rsidRDefault="00F01966" w:rsidP="00FA34E8">
      <w:pPr>
        <w:tabs>
          <w:tab w:val="left" w:pos="1134"/>
        </w:tabs>
        <w:spacing w:line="276" w:lineRule="auto"/>
        <w:ind w:right="-2"/>
        <w:jc w:val="both"/>
        <w:rPr>
          <w:color w:val="171717" w:themeColor="background2" w:themeShade="1A"/>
          <w:sz w:val="28"/>
          <w:szCs w:val="28"/>
        </w:rPr>
      </w:pPr>
    </w:p>
    <w:p w14:paraId="0DD3A900" w14:textId="77777777" w:rsidR="00C06584" w:rsidRPr="00FC7425" w:rsidRDefault="000A3AA9" w:rsidP="000A3AA9">
      <w:pPr>
        <w:jc w:val="both"/>
        <w:rPr>
          <w:color w:val="171717" w:themeColor="background2" w:themeShade="1A"/>
          <w:sz w:val="28"/>
          <w:szCs w:val="28"/>
        </w:rPr>
      </w:pPr>
      <w:r w:rsidRPr="00FC7425">
        <w:rPr>
          <w:color w:val="171717" w:themeColor="background2" w:themeShade="1A"/>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0C071ABA" w14:textId="58B0B131" w:rsidR="00F10C41" w:rsidRPr="00FC7425" w:rsidRDefault="000A3AA9" w:rsidP="000A3AA9">
      <w:pPr>
        <w:jc w:val="both"/>
        <w:rPr>
          <w:color w:val="171717" w:themeColor="background2" w:themeShade="1A"/>
          <w:sz w:val="28"/>
          <w:szCs w:val="28"/>
        </w:rPr>
      </w:pPr>
      <w:r w:rsidRPr="00FC7425">
        <w:rPr>
          <w:color w:val="171717" w:themeColor="background2" w:themeShade="1A"/>
          <w:sz w:val="28"/>
          <w:szCs w:val="28"/>
        </w:rPr>
        <w:t>«2.</w:t>
      </w:r>
      <w:r w:rsidRPr="00FC7425">
        <w:rPr>
          <w:b/>
          <w:color w:val="171717" w:themeColor="background2" w:themeShade="1A"/>
          <w:sz w:val="28"/>
          <w:szCs w:val="28"/>
        </w:rPr>
        <w:t xml:space="preserve"> </w:t>
      </w:r>
      <w:r w:rsidRPr="00FC7425">
        <w:rPr>
          <w:color w:val="171717" w:themeColor="background2" w:themeShade="1A"/>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0C41" w:rsidRPr="00FC7425">
        <w:rPr>
          <w:color w:val="171717" w:themeColor="background2" w:themeShade="1A"/>
          <w:sz w:val="28"/>
          <w:szCs w:val="28"/>
        </w:rPr>
        <w:t xml:space="preserve"> </w:t>
      </w:r>
    </w:p>
    <w:p w14:paraId="276E5913" w14:textId="77777777" w:rsidR="003E31BB" w:rsidRPr="00FC7425" w:rsidRDefault="003E31BB" w:rsidP="000A3AA9">
      <w:pPr>
        <w:jc w:val="both"/>
        <w:rPr>
          <w:color w:val="171717" w:themeColor="background2" w:themeShade="1A"/>
          <w:sz w:val="28"/>
          <w:szCs w:val="28"/>
        </w:rPr>
      </w:pPr>
    </w:p>
    <w:p w14:paraId="07990E1E" w14:textId="77777777" w:rsidR="00A1543E" w:rsidRPr="00FC7425" w:rsidRDefault="000A3AA9" w:rsidP="00A1543E">
      <w:pPr>
        <w:ind w:firstLine="709"/>
        <w:jc w:val="right"/>
        <w:rPr>
          <w:color w:val="171717" w:themeColor="background2" w:themeShade="1A"/>
          <w:sz w:val="28"/>
          <w:szCs w:val="28"/>
        </w:rPr>
      </w:pPr>
      <w:r w:rsidRPr="00FC7425">
        <w:rPr>
          <w:color w:val="171717" w:themeColor="background2" w:themeShade="1A"/>
          <w:sz w:val="28"/>
          <w:szCs w:val="28"/>
        </w:rPr>
        <w:t>Таблица 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722"/>
        <w:gridCol w:w="3261"/>
      </w:tblGrid>
      <w:tr w:rsidR="00FC7425" w:rsidRPr="00FC7425" w14:paraId="19E9191C" w14:textId="77777777" w:rsidTr="00646286">
        <w:tc>
          <w:tcPr>
            <w:tcW w:w="1858" w:type="dxa"/>
            <w:shd w:val="clear" w:color="auto" w:fill="auto"/>
          </w:tcPr>
          <w:p w14:paraId="15BF3F63" w14:textId="77777777" w:rsidR="00F10C41" w:rsidRPr="00FC7425" w:rsidRDefault="00F10C41" w:rsidP="008D066E">
            <w:pPr>
              <w:jc w:val="both"/>
              <w:rPr>
                <w:rFonts w:eastAsia="Calibri"/>
                <w:color w:val="171717" w:themeColor="background2" w:themeShade="1A"/>
              </w:rPr>
            </w:pPr>
            <w:r w:rsidRPr="00FC7425">
              <w:rPr>
                <w:rFonts w:eastAsia="Calibri"/>
                <w:color w:val="171717" w:themeColor="background2" w:themeShade="1A"/>
              </w:rPr>
              <w:t xml:space="preserve">Наименование компетенции </w:t>
            </w:r>
          </w:p>
        </w:tc>
        <w:tc>
          <w:tcPr>
            <w:tcW w:w="1652" w:type="dxa"/>
            <w:shd w:val="clear" w:color="auto" w:fill="auto"/>
          </w:tcPr>
          <w:p w14:paraId="64EF6C10" w14:textId="77777777" w:rsidR="00F10C41" w:rsidRPr="00FC7425" w:rsidRDefault="00F10C41" w:rsidP="008D066E">
            <w:pPr>
              <w:jc w:val="both"/>
              <w:rPr>
                <w:rFonts w:eastAsia="Calibri"/>
                <w:color w:val="171717" w:themeColor="background2" w:themeShade="1A"/>
              </w:rPr>
            </w:pPr>
            <w:r w:rsidRPr="00FC7425">
              <w:rPr>
                <w:rFonts w:eastAsia="Calibri"/>
                <w:color w:val="171717" w:themeColor="background2" w:themeShade="1A"/>
              </w:rPr>
              <w:t xml:space="preserve">Наименование  индикаторов достижения компетенции </w:t>
            </w:r>
          </w:p>
        </w:tc>
        <w:tc>
          <w:tcPr>
            <w:tcW w:w="2722" w:type="dxa"/>
            <w:shd w:val="clear" w:color="auto" w:fill="auto"/>
          </w:tcPr>
          <w:p w14:paraId="50119D5E" w14:textId="77777777" w:rsidR="00F10C41" w:rsidRPr="00FC7425" w:rsidRDefault="00F10C41" w:rsidP="008D066E">
            <w:pPr>
              <w:jc w:val="both"/>
              <w:rPr>
                <w:rFonts w:eastAsia="Calibri"/>
                <w:color w:val="171717" w:themeColor="background2" w:themeShade="1A"/>
              </w:rPr>
            </w:pPr>
            <w:r w:rsidRPr="00FC7425">
              <w:rPr>
                <w:rFonts w:eastAsia="Calibri"/>
                <w:color w:val="171717" w:themeColor="background2" w:themeShade="1A"/>
              </w:rPr>
              <w:t xml:space="preserve">Результаты обучения </w:t>
            </w:r>
          </w:p>
          <w:p w14:paraId="4ECF0D25" w14:textId="77777777" w:rsidR="00F10C41" w:rsidRPr="00FC7425" w:rsidRDefault="00F10C41" w:rsidP="008D066E">
            <w:pPr>
              <w:jc w:val="both"/>
              <w:rPr>
                <w:rFonts w:eastAsia="Calibri"/>
                <w:color w:val="171717" w:themeColor="background2" w:themeShade="1A"/>
              </w:rPr>
            </w:pPr>
            <w:r w:rsidRPr="00FC7425">
              <w:rPr>
                <w:rFonts w:eastAsia="Calibri"/>
                <w:color w:val="171717" w:themeColor="background2" w:themeShade="1A"/>
              </w:rPr>
              <w:t>(умения и знания), соотнесенные с индикаторами достижения компетенции</w:t>
            </w:r>
          </w:p>
        </w:tc>
        <w:tc>
          <w:tcPr>
            <w:tcW w:w="3261" w:type="dxa"/>
            <w:shd w:val="clear" w:color="auto" w:fill="auto"/>
          </w:tcPr>
          <w:p w14:paraId="783810CA" w14:textId="77777777" w:rsidR="00F10C41" w:rsidRPr="00FC7425" w:rsidRDefault="00F10C41" w:rsidP="008D066E">
            <w:pPr>
              <w:jc w:val="both"/>
              <w:rPr>
                <w:rFonts w:eastAsia="Calibri"/>
                <w:color w:val="171717" w:themeColor="background2" w:themeShade="1A"/>
              </w:rPr>
            </w:pPr>
            <w:r w:rsidRPr="00FC7425">
              <w:rPr>
                <w:rFonts w:eastAsia="Calibri"/>
                <w:color w:val="171717" w:themeColor="background2" w:themeShade="1A"/>
              </w:rPr>
              <w:t>Типовые контрольные задания</w:t>
            </w:r>
          </w:p>
        </w:tc>
      </w:tr>
      <w:tr w:rsidR="00FC7425" w:rsidRPr="00FC7425" w14:paraId="440816C3" w14:textId="77777777" w:rsidTr="00915287">
        <w:tc>
          <w:tcPr>
            <w:tcW w:w="1858" w:type="dxa"/>
            <w:shd w:val="clear" w:color="auto" w:fill="auto"/>
          </w:tcPr>
          <w:p w14:paraId="38F31480" w14:textId="089D05D2" w:rsidR="005B66FC" w:rsidRPr="00FC7425" w:rsidRDefault="005B66FC" w:rsidP="00366E33">
            <w:pPr>
              <w:jc w:val="both"/>
              <w:rPr>
                <w:rFonts w:eastAsia="Calibri"/>
                <w:b/>
                <w:color w:val="171717" w:themeColor="background2" w:themeShade="1A"/>
                <w:lang w:eastAsia="en-US"/>
              </w:rPr>
            </w:pPr>
            <w:r w:rsidRPr="00FC7425">
              <w:rPr>
                <w:rFonts w:eastAsia="Calibri"/>
                <w:b/>
                <w:color w:val="171717" w:themeColor="background2" w:themeShade="1A"/>
                <w:lang w:eastAsia="en-US"/>
              </w:rPr>
              <w:t>ДКН-1</w:t>
            </w:r>
          </w:p>
          <w:p w14:paraId="0AA36E41" w14:textId="69B5105D" w:rsidR="00366E33" w:rsidRPr="00FC7425" w:rsidRDefault="00F25F4B" w:rsidP="00366E33">
            <w:pPr>
              <w:jc w:val="both"/>
              <w:rPr>
                <w:rFonts w:eastAsia="Calibri"/>
                <w:color w:val="171717" w:themeColor="background2" w:themeShade="1A"/>
              </w:rPr>
            </w:pPr>
            <w:r w:rsidRPr="00F25F4B">
              <w:rPr>
                <w:rFonts w:eastAsia="Calibri"/>
                <w:bCs/>
                <w:color w:val="171717" w:themeColor="background2" w:themeShade="1A"/>
                <w:lang w:eastAsia="en-US"/>
              </w:rPr>
              <w:lastRenderedPageBreak/>
              <w:t>Способность выявлять и анализировать взаимосвязь и взаимозависимость экономических и правовых явлений, создающих угрозы корпоративной 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r>
              <w:rPr>
                <w:rFonts w:eastAsia="Calibri"/>
                <w:bCs/>
                <w:color w:val="171717" w:themeColor="background2" w:themeShade="1A"/>
                <w:lang w:eastAsia="en-US"/>
              </w:rPr>
              <w:t>.</w:t>
            </w:r>
          </w:p>
        </w:tc>
        <w:tc>
          <w:tcPr>
            <w:tcW w:w="1652" w:type="dxa"/>
          </w:tcPr>
          <w:p w14:paraId="3D7388F9" w14:textId="2066DCBF" w:rsidR="00366E33" w:rsidRPr="00FC7425" w:rsidRDefault="005B66FC" w:rsidP="005B66FC">
            <w:pPr>
              <w:shd w:val="clear" w:color="auto" w:fill="FFFFFF"/>
              <w:tabs>
                <w:tab w:val="left" w:pos="173"/>
                <w:tab w:val="left" w:pos="313"/>
              </w:tabs>
              <w:contextualSpacing/>
              <w:rPr>
                <w:color w:val="171717" w:themeColor="background2" w:themeShade="1A"/>
              </w:rPr>
            </w:pPr>
            <w:r w:rsidRPr="00FC7425">
              <w:rPr>
                <w:color w:val="171717" w:themeColor="background2" w:themeShade="1A"/>
              </w:rPr>
              <w:lastRenderedPageBreak/>
              <w:t>1.</w:t>
            </w:r>
            <w:r w:rsidR="00F25F4B" w:rsidRPr="00F25F4B">
              <w:rPr>
                <w:lang w:eastAsia="en-US"/>
              </w:rPr>
              <w:t xml:space="preserve"> </w:t>
            </w:r>
            <w:r w:rsidR="00F25F4B" w:rsidRPr="00F25F4B">
              <w:rPr>
                <w:color w:val="171717" w:themeColor="background2" w:themeShade="1A"/>
              </w:rPr>
              <w:lastRenderedPageBreak/>
              <w:t xml:space="preserve">Демонстрирует понимание основных результатов </w:t>
            </w:r>
            <w:r w:rsidR="00F25F4B" w:rsidRPr="00F25F4B">
              <w:rPr>
                <w:bCs/>
                <w:color w:val="171717" w:themeColor="background2" w:themeShade="1A"/>
              </w:rPr>
              <w:t>взаимосвязи и взаимозависимости экономических и правовых явлений, создающих угрозы корпоративной безопасности</w:t>
            </w:r>
            <w:r w:rsidR="00366E33" w:rsidRPr="00FC7425">
              <w:rPr>
                <w:color w:val="171717" w:themeColor="background2" w:themeShade="1A"/>
              </w:rPr>
              <w:t xml:space="preserve">. </w:t>
            </w:r>
          </w:p>
          <w:p w14:paraId="145A89FB" w14:textId="77777777" w:rsidR="00366E33" w:rsidRPr="00FC7425" w:rsidRDefault="00366E3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706C2DA2" w14:textId="77777777" w:rsidR="00366E33" w:rsidRPr="00FC7425" w:rsidRDefault="00366E3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620FD0E3"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4B9A51AC"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6B42AD0F"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32260994"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369FF00"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82B0E89"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FA62F27"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15460ED0"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AF697BC" w14:textId="7777777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34D4AC48" w14:textId="4C0970B7" w:rsidR="003F5381" w:rsidRPr="00FC7425" w:rsidRDefault="003F5381"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0021511D" w14:textId="77777777" w:rsidR="00280393" w:rsidRPr="00FC7425" w:rsidRDefault="0028039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1810AFE1" w14:textId="77777777" w:rsidR="00280393" w:rsidRPr="00FC7425" w:rsidRDefault="0028039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2A558D30" w14:textId="77777777" w:rsidR="00280393" w:rsidRPr="00FC7425" w:rsidRDefault="0028039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042C4AA2" w14:textId="77777777" w:rsidR="00280393" w:rsidRPr="00FC7425" w:rsidRDefault="0028039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2B907DAA" w14:textId="77777777" w:rsidR="00092EFD" w:rsidRPr="00FC7425" w:rsidRDefault="00092EFD"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48E4105F" w14:textId="77777777" w:rsidR="00092EFD" w:rsidRPr="00FC7425" w:rsidRDefault="00092EFD"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030A8866" w14:textId="77777777" w:rsidR="00092EFD" w:rsidRPr="00FC7425" w:rsidRDefault="00092EFD"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2A548D46"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4079AC78"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033A3D7"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5CD61AF0"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197D6E4A"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2E2F4FC5"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6518B131"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0E018202"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1F43780A" w14:textId="77777777" w:rsidR="003F1AB6" w:rsidRPr="00FC7425" w:rsidRDefault="003F1AB6"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011F9CB0" w14:textId="77777777" w:rsidR="00366E33" w:rsidRPr="00FC7425" w:rsidRDefault="00366E33" w:rsidP="00366E33">
            <w:pPr>
              <w:pStyle w:val="af2"/>
              <w:shd w:val="clear" w:color="auto" w:fill="FFFFFF"/>
              <w:tabs>
                <w:tab w:val="left" w:pos="173"/>
                <w:tab w:val="left" w:pos="313"/>
              </w:tabs>
              <w:ind w:left="171"/>
              <w:contextualSpacing/>
              <w:rPr>
                <w:rFonts w:ascii="Times New Roman" w:hAnsi="Times New Roman" w:cs="Times New Roman"/>
                <w:color w:val="171717" w:themeColor="background2" w:themeShade="1A"/>
              </w:rPr>
            </w:pPr>
          </w:p>
          <w:p w14:paraId="34CAB0BA" w14:textId="3DB9A8D4" w:rsidR="00366E33" w:rsidRPr="00FC7425" w:rsidRDefault="003F5381" w:rsidP="003F5381">
            <w:pPr>
              <w:tabs>
                <w:tab w:val="left" w:pos="313"/>
              </w:tabs>
              <w:contextualSpacing/>
              <w:rPr>
                <w:color w:val="171717" w:themeColor="background2" w:themeShade="1A"/>
              </w:rPr>
            </w:pPr>
            <w:r w:rsidRPr="00FC7425">
              <w:rPr>
                <w:color w:val="171717" w:themeColor="background2" w:themeShade="1A"/>
              </w:rPr>
              <w:t>2.</w:t>
            </w:r>
            <w:r w:rsidR="00F25F4B" w:rsidRPr="00F25F4B">
              <w:rPr>
                <w:lang w:eastAsia="en-US"/>
              </w:rPr>
              <w:t xml:space="preserve"> </w:t>
            </w:r>
            <w:r w:rsidR="00F25F4B" w:rsidRPr="00F25F4B">
              <w:rPr>
                <w:color w:val="171717" w:themeColor="background2" w:themeShade="1A"/>
              </w:rPr>
              <w:t>Оценивает эффективность формирования и использовани</w:t>
            </w:r>
            <w:r w:rsidR="00F25F4B" w:rsidRPr="00F25F4B">
              <w:rPr>
                <w:color w:val="171717" w:themeColor="background2" w:themeShade="1A"/>
              </w:rPr>
              <w:lastRenderedPageBreak/>
              <w:t xml:space="preserve">я материальных и финансовых ресурсов организации, анализирует показатели финансово-хозяйственной деятельности  и влияние на них </w:t>
            </w:r>
            <w:r w:rsidR="00F25F4B" w:rsidRPr="00F25F4B">
              <w:rPr>
                <w:bCs/>
                <w:color w:val="171717" w:themeColor="background2" w:themeShade="1A"/>
              </w:rPr>
              <w:t>комплекса организационных, социально-экономических, информационных, правовых и иных мер</w:t>
            </w:r>
            <w:r w:rsidR="00F25F4B" w:rsidRPr="00F25F4B">
              <w:rPr>
                <w:color w:val="171717" w:themeColor="background2" w:themeShade="1A"/>
              </w:rPr>
              <w:t xml:space="preserve"> с целью выявления и пресечения </w:t>
            </w:r>
            <w:r w:rsidR="00F25F4B" w:rsidRPr="00F25F4B">
              <w:rPr>
                <w:bCs/>
                <w:color w:val="171717" w:themeColor="background2" w:themeShade="1A"/>
              </w:rPr>
              <w:t>угроз корпоративной безопасности</w:t>
            </w:r>
            <w:r w:rsidR="00F25F4B" w:rsidRPr="00F25F4B">
              <w:rPr>
                <w:color w:val="171717" w:themeColor="background2" w:themeShade="1A"/>
              </w:rPr>
              <w:t xml:space="preserve"> организаций</w:t>
            </w:r>
            <w:r w:rsidR="00F25F4B" w:rsidRPr="00F25F4B">
              <w:rPr>
                <w:bCs/>
                <w:color w:val="171717" w:themeColor="background2" w:themeShade="1A"/>
              </w:rPr>
              <w:t xml:space="preserve"> при осуществлении контроля текущей деятельности системы внутреннего контроля  или </w:t>
            </w:r>
            <w:r w:rsidR="00F25F4B" w:rsidRPr="00F25F4B">
              <w:rPr>
                <w:color w:val="171717" w:themeColor="background2" w:themeShade="1A"/>
              </w:rPr>
              <w:t xml:space="preserve">внутренней аудиторской проверки и (или) выполнении консультационного проекта самостоятельно или в составе </w:t>
            </w:r>
            <w:r w:rsidR="00F25F4B" w:rsidRPr="00F25F4B">
              <w:rPr>
                <w:color w:val="171717" w:themeColor="background2" w:themeShade="1A"/>
              </w:rPr>
              <w:lastRenderedPageBreak/>
              <w:t>группы</w:t>
            </w:r>
            <w:r w:rsidR="00366E33" w:rsidRPr="00FC7425">
              <w:rPr>
                <w:color w:val="171717" w:themeColor="background2" w:themeShade="1A"/>
              </w:rPr>
              <w:t>.</w:t>
            </w:r>
          </w:p>
          <w:p w14:paraId="5EEAB087" w14:textId="77777777" w:rsidR="00366E33" w:rsidRPr="00FC7425" w:rsidRDefault="00366E33" w:rsidP="00366E33">
            <w:pPr>
              <w:pStyle w:val="af2"/>
              <w:rPr>
                <w:rFonts w:ascii="Times New Roman" w:hAnsi="Times New Roman" w:cs="Times New Roman"/>
                <w:color w:val="171717" w:themeColor="background2" w:themeShade="1A"/>
              </w:rPr>
            </w:pPr>
          </w:p>
          <w:p w14:paraId="1EEA615D" w14:textId="4C81F7EF" w:rsidR="00366E33" w:rsidRPr="00FC7425" w:rsidRDefault="003F5381" w:rsidP="00366E33">
            <w:pPr>
              <w:jc w:val="both"/>
              <w:rPr>
                <w:rFonts w:eastAsia="Calibri"/>
                <w:color w:val="171717" w:themeColor="background2" w:themeShade="1A"/>
              </w:rPr>
            </w:pPr>
            <w:r w:rsidRPr="00FC7425">
              <w:rPr>
                <w:color w:val="171717" w:themeColor="background2" w:themeShade="1A"/>
                <w:shd w:val="clear" w:color="auto" w:fill="FFFFFF"/>
              </w:rPr>
              <w:t>3.</w:t>
            </w:r>
            <w:r w:rsidR="00F25F4B" w:rsidRPr="00F25F4B">
              <w:rPr>
                <w:shd w:val="clear" w:color="auto" w:fill="FFFFFF"/>
                <w:lang w:eastAsia="en-US"/>
              </w:rPr>
              <w:t xml:space="preserve"> </w:t>
            </w:r>
            <w:r w:rsidR="00F25F4B" w:rsidRPr="00F25F4B">
              <w:rPr>
                <w:color w:val="171717" w:themeColor="background2" w:themeShade="1A"/>
                <w:shd w:val="clear" w:color="auto" w:fill="FFFFFF"/>
              </w:rPr>
              <w:t>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r w:rsidR="00F25F4B">
              <w:rPr>
                <w:color w:val="171717" w:themeColor="background2" w:themeShade="1A"/>
                <w:shd w:val="clear" w:color="auto" w:fill="FFFFFF"/>
              </w:rPr>
              <w:t>.</w:t>
            </w:r>
          </w:p>
        </w:tc>
        <w:tc>
          <w:tcPr>
            <w:tcW w:w="2722" w:type="dxa"/>
            <w:shd w:val="clear" w:color="auto" w:fill="auto"/>
          </w:tcPr>
          <w:p w14:paraId="7B579D1C" w14:textId="77777777" w:rsidR="00366E33" w:rsidRPr="00FC7425" w:rsidRDefault="00366E33" w:rsidP="00366E33">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lastRenderedPageBreak/>
              <w:t>Знать:</w:t>
            </w:r>
            <w:r w:rsidRPr="00FC7425">
              <w:rPr>
                <w:color w:val="171717" w:themeColor="background2" w:themeShade="1A"/>
                <w:shd w:val="clear" w:color="auto" w:fill="FFFFFF"/>
              </w:rPr>
              <w:t xml:space="preserve"> </w:t>
            </w:r>
          </w:p>
          <w:p w14:paraId="6B334410" w14:textId="7E4C9DBE" w:rsidR="00366E33" w:rsidRPr="00FC7425" w:rsidRDefault="00366E33" w:rsidP="00366E33">
            <w:pPr>
              <w:jc w:val="both"/>
              <w:rPr>
                <w:rFonts w:eastAsia="Calibri"/>
                <w:color w:val="171717" w:themeColor="background2" w:themeShade="1A"/>
                <w:lang w:eastAsia="en-US"/>
              </w:rPr>
            </w:pPr>
            <w:r w:rsidRPr="00FC7425">
              <w:rPr>
                <w:rFonts w:eastAsia="Calibri"/>
                <w:color w:val="171717" w:themeColor="background2" w:themeShade="1A"/>
                <w:lang w:eastAsia="en-US"/>
              </w:rPr>
              <w:lastRenderedPageBreak/>
              <w:t>– требования действующего законодательства Российской Федерации, а также внутренней политики и регламентов корпоративного законодательства и направления развития экономических субъектов различных видов деятельно</w:t>
            </w:r>
            <w:r w:rsidR="00376EA8">
              <w:rPr>
                <w:rFonts w:eastAsia="Calibri"/>
                <w:color w:val="171717" w:themeColor="background2" w:themeShade="1A"/>
                <w:lang w:eastAsia="en-US"/>
              </w:rPr>
              <w:t>сти; ключевые индикаторы риска;</w:t>
            </w:r>
          </w:p>
          <w:p w14:paraId="28C7149F" w14:textId="77777777" w:rsidR="00366E33" w:rsidRPr="00FC7425" w:rsidRDefault="00366E33" w:rsidP="00366E33">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786EE682" w14:textId="77777777" w:rsidR="00366E33" w:rsidRPr="00FC7425" w:rsidRDefault="00366E33" w:rsidP="00366E33">
            <w:pPr>
              <w:autoSpaceDE w:val="0"/>
              <w:autoSpaceDN w:val="0"/>
              <w:adjustRightInd w:val="0"/>
              <w:jc w:val="both"/>
              <w:rPr>
                <w:color w:val="171717" w:themeColor="background2" w:themeShade="1A"/>
              </w:rPr>
            </w:pPr>
            <w:r w:rsidRPr="00FC7425">
              <w:rPr>
                <w:color w:val="171717" w:themeColor="background2" w:themeShade="1A"/>
              </w:rPr>
              <w:t>– оценивать: внутренние нормативные документы экономического субъекта на соответствие требованиям законодательства; риски экономических и правовых явлений, создающих угрозы корпоративной безопасности;</w:t>
            </w:r>
          </w:p>
          <w:p w14:paraId="518E05C2" w14:textId="77777777" w:rsidR="00366E33" w:rsidRPr="00FC7425" w:rsidRDefault="00366E33" w:rsidP="00366E33">
            <w:pPr>
              <w:tabs>
                <w:tab w:val="left" w:pos="540"/>
              </w:tabs>
              <w:contextualSpacing/>
              <w:jc w:val="both"/>
              <w:rPr>
                <w:b/>
                <w:color w:val="171717" w:themeColor="background2" w:themeShade="1A"/>
                <w:shd w:val="clear" w:color="auto" w:fill="FFFFFF"/>
              </w:rPr>
            </w:pPr>
          </w:p>
          <w:p w14:paraId="23CA372A" w14:textId="77777777" w:rsidR="00280393" w:rsidRPr="00FC7425" w:rsidRDefault="00280393" w:rsidP="00366E33">
            <w:pPr>
              <w:tabs>
                <w:tab w:val="left" w:pos="540"/>
              </w:tabs>
              <w:contextualSpacing/>
              <w:jc w:val="both"/>
              <w:rPr>
                <w:b/>
                <w:color w:val="171717" w:themeColor="background2" w:themeShade="1A"/>
                <w:shd w:val="clear" w:color="auto" w:fill="FFFFFF"/>
              </w:rPr>
            </w:pPr>
          </w:p>
          <w:p w14:paraId="32C6F494" w14:textId="77777777" w:rsidR="00280393" w:rsidRPr="00FC7425" w:rsidRDefault="00280393" w:rsidP="00366E33">
            <w:pPr>
              <w:tabs>
                <w:tab w:val="left" w:pos="540"/>
              </w:tabs>
              <w:contextualSpacing/>
              <w:jc w:val="both"/>
              <w:rPr>
                <w:b/>
                <w:color w:val="171717" w:themeColor="background2" w:themeShade="1A"/>
                <w:shd w:val="clear" w:color="auto" w:fill="FFFFFF"/>
              </w:rPr>
            </w:pPr>
          </w:p>
          <w:p w14:paraId="74C89BEB" w14:textId="77777777" w:rsidR="00280393" w:rsidRPr="00FC7425" w:rsidRDefault="00280393" w:rsidP="00366E33">
            <w:pPr>
              <w:tabs>
                <w:tab w:val="left" w:pos="540"/>
              </w:tabs>
              <w:contextualSpacing/>
              <w:jc w:val="both"/>
              <w:rPr>
                <w:b/>
                <w:color w:val="171717" w:themeColor="background2" w:themeShade="1A"/>
                <w:shd w:val="clear" w:color="auto" w:fill="FFFFFF"/>
              </w:rPr>
            </w:pPr>
          </w:p>
          <w:p w14:paraId="151AA338" w14:textId="77777777" w:rsidR="00280393" w:rsidRPr="00FC7425" w:rsidRDefault="00280393" w:rsidP="00366E33">
            <w:pPr>
              <w:tabs>
                <w:tab w:val="left" w:pos="540"/>
              </w:tabs>
              <w:contextualSpacing/>
              <w:jc w:val="both"/>
              <w:rPr>
                <w:b/>
                <w:color w:val="171717" w:themeColor="background2" w:themeShade="1A"/>
                <w:shd w:val="clear" w:color="auto" w:fill="FFFFFF"/>
              </w:rPr>
            </w:pPr>
          </w:p>
          <w:p w14:paraId="6CA03E89" w14:textId="77777777" w:rsidR="00280393" w:rsidRPr="00FC7425" w:rsidRDefault="00280393" w:rsidP="00366E33">
            <w:pPr>
              <w:tabs>
                <w:tab w:val="left" w:pos="540"/>
              </w:tabs>
              <w:contextualSpacing/>
              <w:jc w:val="both"/>
              <w:rPr>
                <w:b/>
                <w:color w:val="171717" w:themeColor="background2" w:themeShade="1A"/>
                <w:shd w:val="clear" w:color="auto" w:fill="FFFFFF"/>
              </w:rPr>
            </w:pPr>
          </w:p>
          <w:p w14:paraId="208F681E" w14:textId="77777777" w:rsidR="003938D7" w:rsidRPr="00FC7425" w:rsidRDefault="003938D7" w:rsidP="00366E33">
            <w:pPr>
              <w:tabs>
                <w:tab w:val="left" w:pos="540"/>
              </w:tabs>
              <w:contextualSpacing/>
              <w:jc w:val="both"/>
              <w:rPr>
                <w:b/>
                <w:color w:val="171717" w:themeColor="background2" w:themeShade="1A"/>
                <w:shd w:val="clear" w:color="auto" w:fill="FFFFFF"/>
              </w:rPr>
            </w:pPr>
          </w:p>
          <w:p w14:paraId="61FDA64E"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28EF1CD4"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24214034"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2C392D29"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40B908D2"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70FFE73F"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44248ABE"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70F7A4D6"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0DA6E02C" w14:textId="77777777" w:rsidR="003F1AB6" w:rsidRPr="00FC7425" w:rsidRDefault="003F1AB6" w:rsidP="00366E33">
            <w:pPr>
              <w:tabs>
                <w:tab w:val="left" w:pos="540"/>
              </w:tabs>
              <w:contextualSpacing/>
              <w:jc w:val="both"/>
              <w:rPr>
                <w:b/>
                <w:color w:val="171717" w:themeColor="background2" w:themeShade="1A"/>
                <w:shd w:val="clear" w:color="auto" w:fill="FFFFFF"/>
              </w:rPr>
            </w:pPr>
          </w:p>
          <w:p w14:paraId="06692394" w14:textId="77777777" w:rsidR="003938D7" w:rsidRPr="00FC7425" w:rsidRDefault="003938D7" w:rsidP="00366E33">
            <w:pPr>
              <w:tabs>
                <w:tab w:val="left" w:pos="540"/>
              </w:tabs>
              <w:contextualSpacing/>
              <w:jc w:val="both"/>
              <w:rPr>
                <w:b/>
                <w:color w:val="171717" w:themeColor="background2" w:themeShade="1A"/>
                <w:shd w:val="clear" w:color="auto" w:fill="FFFFFF"/>
              </w:rPr>
            </w:pPr>
          </w:p>
          <w:p w14:paraId="507FB91E" w14:textId="77777777" w:rsidR="00366E33" w:rsidRPr="00FC7425" w:rsidRDefault="00366E33" w:rsidP="00366E33">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4EEDA557" w14:textId="77777777" w:rsidR="00366E33" w:rsidRPr="00FC7425" w:rsidRDefault="00366E33" w:rsidP="00366E33">
            <w:pPr>
              <w:tabs>
                <w:tab w:val="left" w:pos="540"/>
              </w:tabs>
              <w:contextualSpacing/>
              <w:jc w:val="both"/>
              <w:rPr>
                <w:color w:val="171717" w:themeColor="background2" w:themeShade="1A"/>
                <w:bdr w:val="none" w:sz="0" w:space="0" w:color="auto" w:frame="1"/>
              </w:rPr>
            </w:pPr>
            <w:r w:rsidRPr="00FC7425">
              <w:rPr>
                <w:color w:val="171717" w:themeColor="background2" w:themeShade="1A"/>
                <w:shd w:val="clear" w:color="auto" w:fill="FFFFFF"/>
              </w:rPr>
              <w:t xml:space="preserve">– основные </w:t>
            </w:r>
            <w:r w:rsidRPr="00FC7425">
              <w:rPr>
                <w:color w:val="171717" w:themeColor="background2" w:themeShade="1A"/>
                <w:bdr w:val="none" w:sz="0" w:space="0" w:color="auto" w:frame="1"/>
              </w:rPr>
              <w:t xml:space="preserve">методы оценки эффективности формирования и использования материальных и </w:t>
            </w:r>
            <w:r w:rsidRPr="00FC7425">
              <w:rPr>
                <w:color w:val="171717" w:themeColor="background2" w:themeShade="1A"/>
                <w:bdr w:val="none" w:sz="0" w:space="0" w:color="auto" w:frame="1"/>
              </w:rPr>
              <w:lastRenderedPageBreak/>
              <w:t>финансовых ресурсов организации; угрозы корпоративной безопасности: возможности контроля;</w:t>
            </w:r>
            <w:r w:rsidRPr="00FC7425">
              <w:rPr>
                <w:color w:val="171717" w:themeColor="background2" w:themeShade="1A"/>
              </w:rPr>
              <w:t xml:space="preserve"> </w:t>
            </w:r>
            <w:r w:rsidRPr="00FC7425">
              <w:rPr>
                <w:color w:val="171717" w:themeColor="background2" w:themeShade="1A"/>
                <w:bdr w:val="none" w:sz="0" w:space="0" w:color="auto" w:frame="1"/>
              </w:rPr>
              <w:t xml:space="preserve">показатели финансово-хозяйственной деятельности экономического субъекта </w:t>
            </w:r>
          </w:p>
          <w:p w14:paraId="0DECD499" w14:textId="77777777" w:rsidR="00366E33" w:rsidRPr="00FC7425" w:rsidRDefault="00366E33" w:rsidP="00366E33">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51A4AAD4" w14:textId="32515F6B" w:rsidR="00366E33" w:rsidRPr="00FC7425" w:rsidRDefault="00366E33" w:rsidP="00366E33">
            <w:pPr>
              <w:tabs>
                <w:tab w:val="left" w:pos="540"/>
              </w:tabs>
              <w:contextualSpacing/>
              <w:jc w:val="both"/>
              <w:rPr>
                <w:color w:val="171717" w:themeColor="background2" w:themeShade="1A"/>
              </w:rPr>
            </w:pPr>
            <w:r w:rsidRPr="00FC7425">
              <w:rPr>
                <w:color w:val="171717" w:themeColor="background2" w:themeShade="1A"/>
              </w:rPr>
              <w:t>– разрабатывать контрольные процедуры в ответ на оцененные риски: неэффективного использования финансовых ресурсов организации, изменения организационных, социально-экономических, информационных, правовых и иных условий; формировать программу контрольного мероприятия, планировать и формировать программу внутренних аудиторских проверок с целью выявления и пресечения угроз корпоративной безопасности; планировать консультационную деятельность внутренних аудиторов.</w:t>
            </w:r>
          </w:p>
          <w:p w14:paraId="353A582A" w14:textId="77777777" w:rsidR="00366E33" w:rsidRPr="00FC7425" w:rsidRDefault="00366E33" w:rsidP="00366E33">
            <w:pPr>
              <w:tabs>
                <w:tab w:val="left" w:pos="540"/>
              </w:tabs>
              <w:contextualSpacing/>
              <w:jc w:val="both"/>
              <w:rPr>
                <w:color w:val="171717" w:themeColor="background2" w:themeShade="1A"/>
              </w:rPr>
            </w:pPr>
          </w:p>
          <w:p w14:paraId="1A55123C" w14:textId="77777777" w:rsidR="00366E33" w:rsidRPr="00FC7425" w:rsidRDefault="00366E33" w:rsidP="00366E33">
            <w:pPr>
              <w:tabs>
                <w:tab w:val="left" w:pos="540"/>
              </w:tabs>
              <w:contextualSpacing/>
              <w:jc w:val="both"/>
              <w:rPr>
                <w:color w:val="171717" w:themeColor="background2" w:themeShade="1A"/>
              </w:rPr>
            </w:pPr>
          </w:p>
          <w:p w14:paraId="4CA94C81" w14:textId="77777777" w:rsidR="00366E33" w:rsidRPr="00FC7425" w:rsidRDefault="00366E33" w:rsidP="00366E33">
            <w:pPr>
              <w:tabs>
                <w:tab w:val="left" w:pos="540"/>
              </w:tabs>
              <w:contextualSpacing/>
              <w:jc w:val="both"/>
              <w:rPr>
                <w:color w:val="171717" w:themeColor="background2" w:themeShade="1A"/>
              </w:rPr>
            </w:pPr>
          </w:p>
          <w:p w14:paraId="15E8E05C" w14:textId="77777777" w:rsidR="00366E33" w:rsidRPr="00FC7425" w:rsidRDefault="00366E33" w:rsidP="00366E33">
            <w:pPr>
              <w:tabs>
                <w:tab w:val="left" w:pos="540"/>
              </w:tabs>
              <w:contextualSpacing/>
              <w:jc w:val="both"/>
              <w:rPr>
                <w:color w:val="171717" w:themeColor="background2" w:themeShade="1A"/>
              </w:rPr>
            </w:pPr>
          </w:p>
          <w:p w14:paraId="21F3E7B0" w14:textId="77777777" w:rsidR="00366E33" w:rsidRPr="00FC7425" w:rsidRDefault="00366E33" w:rsidP="00366E33">
            <w:pPr>
              <w:tabs>
                <w:tab w:val="left" w:pos="540"/>
              </w:tabs>
              <w:contextualSpacing/>
              <w:jc w:val="both"/>
              <w:rPr>
                <w:color w:val="171717" w:themeColor="background2" w:themeShade="1A"/>
              </w:rPr>
            </w:pPr>
          </w:p>
          <w:p w14:paraId="250C229B" w14:textId="77777777" w:rsidR="00366E33" w:rsidRPr="00FC7425" w:rsidRDefault="00366E33" w:rsidP="00366E33">
            <w:pPr>
              <w:tabs>
                <w:tab w:val="left" w:pos="540"/>
              </w:tabs>
              <w:contextualSpacing/>
              <w:jc w:val="both"/>
              <w:rPr>
                <w:color w:val="171717" w:themeColor="background2" w:themeShade="1A"/>
              </w:rPr>
            </w:pPr>
          </w:p>
          <w:p w14:paraId="5D985BB7" w14:textId="77777777" w:rsidR="00366E33" w:rsidRPr="00FC7425" w:rsidRDefault="00366E33" w:rsidP="00366E33">
            <w:pPr>
              <w:tabs>
                <w:tab w:val="left" w:pos="540"/>
              </w:tabs>
              <w:contextualSpacing/>
              <w:jc w:val="both"/>
              <w:rPr>
                <w:color w:val="171717" w:themeColor="background2" w:themeShade="1A"/>
              </w:rPr>
            </w:pPr>
          </w:p>
          <w:p w14:paraId="3903594B" w14:textId="77777777" w:rsidR="00366E33" w:rsidRPr="00FC7425" w:rsidRDefault="00366E33" w:rsidP="00366E33">
            <w:pPr>
              <w:tabs>
                <w:tab w:val="left" w:pos="540"/>
              </w:tabs>
              <w:contextualSpacing/>
              <w:jc w:val="both"/>
              <w:rPr>
                <w:color w:val="171717" w:themeColor="background2" w:themeShade="1A"/>
              </w:rPr>
            </w:pPr>
          </w:p>
          <w:p w14:paraId="5085559B" w14:textId="77777777" w:rsidR="00366E33" w:rsidRPr="00FC7425" w:rsidRDefault="00366E33" w:rsidP="00366E33">
            <w:pPr>
              <w:tabs>
                <w:tab w:val="left" w:pos="540"/>
              </w:tabs>
              <w:contextualSpacing/>
              <w:jc w:val="both"/>
              <w:rPr>
                <w:color w:val="171717" w:themeColor="background2" w:themeShade="1A"/>
              </w:rPr>
            </w:pPr>
          </w:p>
          <w:p w14:paraId="26320077" w14:textId="77777777" w:rsidR="00366E33" w:rsidRPr="00FC7425" w:rsidRDefault="00366E33" w:rsidP="00366E33">
            <w:pPr>
              <w:tabs>
                <w:tab w:val="left" w:pos="540"/>
              </w:tabs>
              <w:contextualSpacing/>
              <w:jc w:val="both"/>
              <w:rPr>
                <w:color w:val="171717" w:themeColor="background2" w:themeShade="1A"/>
              </w:rPr>
            </w:pPr>
          </w:p>
          <w:p w14:paraId="674890F2" w14:textId="77777777" w:rsidR="00366E33" w:rsidRPr="00FC7425" w:rsidRDefault="00366E33" w:rsidP="00366E33">
            <w:pPr>
              <w:tabs>
                <w:tab w:val="left" w:pos="540"/>
              </w:tabs>
              <w:contextualSpacing/>
              <w:jc w:val="both"/>
              <w:rPr>
                <w:color w:val="171717" w:themeColor="background2" w:themeShade="1A"/>
              </w:rPr>
            </w:pPr>
          </w:p>
          <w:p w14:paraId="65ED8B33" w14:textId="77777777" w:rsidR="00366E33" w:rsidRPr="00FC7425" w:rsidRDefault="00366E33" w:rsidP="00366E33">
            <w:pPr>
              <w:tabs>
                <w:tab w:val="left" w:pos="540"/>
              </w:tabs>
              <w:contextualSpacing/>
              <w:jc w:val="both"/>
              <w:rPr>
                <w:color w:val="171717" w:themeColor="background2" w:themeShade="1A"/>
              </w:rPr>
            </w:pPr>
          </w:p>
          <w:p w14:paraId="650203F5" w14:textId="77777777" w:rsidR="00366E33" w:rsidRPr="00FC7425" w:rsidRDefault="00366E33" w:rsidP="00366E33">
            <w:pPr>
              <w:tabs>
                <w:tab w:val="left" w:pos="540"/>
              </w:tabs>
              <w:contextualSpacing/>
              <w:jc w:val="both"/>
              <w:rPr>
                <w:color w:val="171717" w:themeColor="background2" w:themeShade="1A"/>
              </w:rPr>
            </w:pPr>
          </w:p>
          <w:p w14:paraId="195EC571" w14:textId="77777777" w:rsidR="00366E33" w:rsidRPr="00FC7425" w:rsidRDefault="00366E33" w:rsidP="00366E33">
            <w:pPr>
              <w:tabs>
                <w:tab w:val="left" w:pos="540"/>
              </w:tabs>
              <w:contextualSpacing/>
              <w:jc w:val="both"/>
              <w:rPr>
                <w:color w:val="171717" w:themeColor="background2" w:themeShade="1A"/>
              </w:rPr>
            </w:pPr>
          </w:p>
          <w:p w14:paraId="63C9480E" w14:textId="77777777" w:rsidR="00366E33" w:rsidRPr="00FC7425" w:rsidRDefault="00366E33" w:rsidP="00366E33">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3BDE3048" w14:textId="45343017" w:rsidR="00366E33" w:rsidRPr="00FC7425" w:rsidRDefault="00366E33" w:rsidP="00366E33">
            <w:pPr>
              <w:jc w:val="both"/>
              <w:rPr>
                <w:rFonts w:eastAsia="Calibri"/>
                <w:color w:val="171717" w:themeColor="background2" w:themeShade="1A"/>
                <w:lang w:eastAsia="en-US"/>
              </w:rPr>
            </w:pPr>
            <w:r w:rsidRPr="00FC7425">
              <w:rPr>
                <w:rFonts w:eastAsia="Calibri"/>
                <w:color w:val="171717" w:themeColor="background2" w:themeShade="1A"/>
                <w:lang w:eastAsia="en-US"/>
              </w:rPr>
              <w:t>– международные правовые основы противодействия отмывания преступных доходов; итоги национальной оценки ри</w:t>
            </w:r>
            <w:r w:rsidR="00376EA8">
              <w:rPr>
                <w:rFonts w:eastAsia="Calibri"/>
                <w:color w:val="171717" w:themeColor="background2" w:themeShade="1A"/>
                <w:lang w:eastAsia="en-US"/>
              </w:rPr>
              <w:t xml:space="preserve">сков; основные модели(способы) </w:t>
            </w:r>
            <w:r w:rsidRPr="00FC7425">
              <w:rPr>
                <w:rFonts w:eastAsia="Calibri"/>
                <w:color w:val="171717" w:themeColor="background2" w:themeShade="1A"/>
                <w:lang w:eastAsia="en-US"/>
              </w:rPr>
              <w:t xml:space="preserve">процесса отмывания незаконных доходов и их инвестирования в легальную экономику нормативные документы в области противодействия легализации; </w:t>
            </w:r>
          </w:p>
          <w:p w14:paraId="55EF02E9" w14:textId="77777777" w:rsidR="00366E33" w:rsidRPr="00FC7425" w:rsidRDefault="00366E33" w:rsidP="00366E33">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6667E935" w14:textId="4D4F8CCB" w:rsidR="00366E33" w:rsidRPr="00FC7425" w:rsidRDefault="00366E33" w:rsidP="00366E33">
            <w:pPr>
              <w:jc w:val="both"/>
              <w:rPr>
                <w:rFonts w:eastAsia="Calibri"/>
                <w:color w:val="171717" w:themeColor="background2" w:themeShade="1A"/>
              </w:rPr>
            </w:pPr>
            <w:r w:rsidRPr="00FC7425">
              <w:rPr>
                <w:color w:val="171717" w:themeColor="background2" w:themeShade="1A"/>
              </w:rPr>
              <w:t>– о</w:t>
            </w:r>
            <w:r w:rsidRPr="00FC7425">
              <w:rPr>
                <w:color w:val="171717" w:themeColor="background2" w:themeShade="1A"/>
                <w:shd w:val="clear" w:color="auto" w:fill="FFFFFF"/>
              </w:rPr>
              <w:t>пределять, оценивать и ранжировать риски процесса отмывания незаконных доходов; определять меры  по противодействию отмывания  преступных доходов; разрабатывать правила и программы внутреннего контроля   отмывания преступных доходов</w:t>
            </w:r>
          </w:p>
        </w:tc>
        <w:tc>
          <w:tcPr>
            <w:tcW w:w="3261" w:type="dxa"/>
            <w:shd w:val="clear" w:color="auto" w:fill="auto"/>
          </w:tcPr>
          <w:p w14:paraId="6EC950F7" w14:textId="1CED0F5C" w:rsidR="00806087" w:rsidRPr="00FC7425" w:rsidRDefault="004D55A2" w:rsidP="004D55A2">
            <w:pPr>
              <w:tabs>
                <w:tab w:val="left" w:pos="540"/>
              </w:tabs>
              <w:contextualSpacing/>
              <w:jc w:val="both"/>
              <w:rPr>
                <w:i/>
                <w:iCs/>
                <w:color w:val="171717" w:themeColor="background2" w:themeShade="1A"/>
              </w:rPr>
            </w:pPr>
            <w:r w:rsidRPr="00FC7425">
              <w:rPr>
                <w:i/>
                <w:iCs/>
                <w:color w:val="171717" w:themeColor="background2" w:themeShade="1A"/>
              </w:rPr>
              <w:lastRenderedPageBreak/>
              <w:t>1.</w:t>
            </w:r>
            <w:r w:rsidR="00366E33" w:rsidRPr="00FC7425">
              <w:rPr>
                <w:i/>
                <w:iCs/>
                <w:color w:val="171717" w:themeColor="background2" w:themeShade="1A"/>
              </w:rPr>
              <w:t xml:space="preserve">Обучающемуся </w:t>
            </w:r>
            <w:r w:rsidRPr="00FC7425">
              <w:rPr>
                <w:i/>
                <w:iCs/>
                <w:color w:val="171717" w:themeColor="background2" w:themeShade="1A"/>
              </w:rPr>
              <w:lastRenderedPageBreak/>
              <w:t>предла</w:t>
            </w:r>
            <w:r w:rsidR="006A3C9D" w:rsidRPr="00FC7425">
              <w:rPr>
                <w:i/>
                <w:iCs/>
                <w:color w:val="171717" w:themeColor="background2" w:themeShade="1A"/>
              </w:rPr>
              <w:t>г</w:t>
            </w:r>
            <w:r w:rsidR="00366E33" w:rsidRPr="00FC7425">
              <w:rPr>
                <w:i/>
                <w:iCs/>
                <w:color w:val="171717" w:themeColor="background2" w:themeShade="1A"/>
              </w:rPr>
              <w:t xml:space="preserve">ается </w:t>
            </w:r>
            <w:r w:rsidR="00806087" w:rsidRPr="00FC7425">
              <w:rPr>
                <w:i/>
                <w:iCs/>
                <w:color w:val="171717" w:themeColor="background2" w:themeShade="1A"/>
              </w:rPr>
              <w:t>задача</w:t>
            </w:r>
          </w:p>
          <w:p w14:paraId="4710854C" w14:textId="7147E92D" w:rsidR="00806087" w:rsidRPr="00FC7425" w:rsidRDefault="00806087" w:rsidP="004D55A2">
            <w:pPr>
              <w:tabs>
                <w:tab w:val="left" w:pos="540"/>
              </w:tabs>
              <w:contextualSpacing/>
              <w:jc w:val="both"/>
              <w:rPr>
                <w:color w:val="171717" w:themeColor="background2" w:themeShade="1A"/>
                <w:u w:val="single"/>
              </w:rPr>
            </w:pPr>
            <w:r w:rsidRPr="00FC7425">
              <w:rPr>
                <w:color w:val="171717" w:themeColor="background2" w:themeShade="1A"/>
                <w:u w:val="single"/>
              </w:rPr>
              <w:t>Условия</w:t>
            </w:r>
          </w:p>
          <w:p w14:paraId="5FD682AF" w14:textId="77777777" w:rsidR="00806087" w:rsidRPr="00FC7425" w:rsidRDefault="00806087" w:rsidP="00806087">
            <w:pPr>
              <w:tabs>
                <w:tab w:val="left" w:pos="540"/>
              </w:tabs>
              <w:contextualSpacing/>
              <w:jc w:val="both"/>
              <w:rPr>
                <w:color w:val="171717" w:themeColor="background2" w:themeShade="1A"/>
              </w:rPr>
            </w:pPr>
            <w:r w:rsidRPr="00FC7425">
              <w:rPr>
                <w:color w:val="171717" w:themeColor="background2" w:themeShade="1A"/>
              </w:rPr>
              <w:t>Публичная компания, оказывающая финансовые услуги ПАО «Финансист» Три структурных подразделения «Финансист -М», «Финансист К», «Финансист В». Менеджмент применяет суждения об оценке существенности недостатков внутреннего контроля или комбинации недостатков в зависимости от категории цели. Основная цель внутреннего контроля - подготовка внешней финансовой отчётности.</w:t>
            </w:r>
          </w:p>
          <w:p w14:paraId="436057C1" w14:textId="77777777" w:rsidR="00806087" w:rsidRPr="00FC7425" w:rsidRDefault="00806087" w:rsidP="00806087">
            <w:pPr>
              <w:tabs>
                <w:tab w:val="left" w:pos="540"/>
              </w:tabs>
              <w:contextualSpacing/>
              <w:jc w:val="both"/>
              <w:rPr>
                <w:color w:val="171717" w:themeColor="background2" w:themeShade="1A"/>
              </w:rPr>
            </w:pPr>
            <w:r w:rsidRPr="00FC7425">
              <w:rPr>
                <w:color w:val="171717" w:themeColor="background2" w:themeShade="1A"/>
              </w:rPr>
              <w:t>Регуляторы, органы, устанавливающие стандарты (профессиональные сообщества) устанавливают стандарты существенности оценки и раскрытия информации о недостатках внутреннего контроля.</w:t>
            </w:r>
          </w:p>
          <w:p w14:paraId="62135B55" w14:textId="77777777" w:rsidR="00806087" w:rsidRPr="00FC7425" w:rsidRDefault="00806087" w:rsidP="00806087">
            <w:pPr>
              <w:tabs>
                <w:tab w:val="left" w:pos="540"/>
              </w:tabs>
              <w:contextualSpacing/>
              <w:jc w:val="both"/>
              <w:rPr>
                <w:color w:val="171717" w:themeColor="background2" w:themeShade="1A"/>
              </w:rPr>
            </w:pPr>
            <w:r w:rsidRPr="00FC7425">
              <w:rPr>
                <w:color w:val="171717" w:themeColor="background2" w:themeShade="1A"/>
              </w:rPr>
              <w:t>Выявлено</w:t>
            </w:r>
          </w:p>
          <w:p w14:paraId="1BA3AC04" w14:textId="77777777" w:rsidR="00806087" w:rsidRPr="00FC7425" w:rsidRDefault="00806087" w:rsidP="00806087">
            <w:pPr>
              <w:tabs>
                <w:tab w:val="left" w:pos="540"/>
              </w:tabs>
              <w:contextualSpacing/>
              <w:jc w:val="both"/>
              <w:rPr>
                <w:color w:val="171717" w:themeColor="background2" w:themeShade="1A"/>
              </w:rPr>
            </w:pPr>
            <w:r w:rsidRPr="00FC7425">
              <w:rPr>
                <w:color w:val="171717" w:themeColor="background2" w:themeShade="1A"/>
              </w:rPr>
              <w:t>1)</w:t>
            </w:r>
            <w:r w:rsidRPr="00FC7425">
              <w:rPr>
                <w:color w:val="171717" w:themeColor="background2" w:themeShade="1A"/>
              </w:rPr>
              <w:tab/>
              <w:t>Менеджмент выявил существенный недостаток в процессе учета доходов компании. Для одного из потоков доходов отсутствуют достаточные средства контроля, создавая обоснованную возможность для искажения финансовой отчётности</w:t>
            </w:r>
          </w:p>
          <w:p w14:paraId="4393ED1E" w14:textId="77777777" w:rsidR="003F1AB6" w:rsidRPr="00FC7425" w:rsidRDefault="003F1AB6" w:rsidP="003F1AB6">
            <w:pPr>
              <w:tabs>
                <w:tab w:val="left" w:pos="540"/>
              </w:tabs>
              <w:contextualSpacing/>
              <w:jc w:val="both"/>
              <w:rPr>
                <w:color w:val="171717" w:themeColor="background2" w:themeShade="1A"/>
              </w:rPr>
            </w:pPr>
            <w:r w:rsidRPr="00FC7425">
              <w:rPr>
                <w:color w:val="171717" w:themeColor="background2" w:themeShade="1A"/>
              </w:rPr>
              <w:t>Задание</w:t>
            </w:r>
          </w:p>
          <w:p w14:paraId="1CFC7CD4" w14:textId="77777777" w:rsidR="003F1AB6" w:rsidRPr="00FC7425" w:rsidRDefault="003F1AB6" w:rsidP="003F1AB6">
            <w:pPr>
              <w:tabs>
                <w:tab w:val="left" w:pos="540"/>
              </w:tabs>
              <w:contextualSpacing/>
              <w:jc w:val="both"/>
              <w:rPr>
                <w:color w:val="171717" w:themeColor="background2" w:themeShade="1A"/>
              </w:rPr>
            </w:pPr>
            <w:r w:rsidRPr="00FC7425">
              <w:rPr>
                <w:color w:val="171717" w:themeColor="background2" w:themeShade="1A"/>
              </w:rPr>
              <w:t>1)</w:t>
            </w:r>
            <w:r w:rsidRPr="00FC7425">
              <w:rPr>
                <w:color w:val="171717" w:themeColor="background2" w:themeShade="1A"/>
              </w:rPr>
              <w:tab/>
              <w:t xml:space="preserve">Какой из принципов внутреннего контроля был нарушен и/или имеет существенный недостаток. </w:t>
            </w:r>
          </w:p>
          <w:p w14:paraId="5785E52C" w14:textId="1D4D9E32" w:rsidR="003F1AB6" w:rsidRPr="00FC7425" w:rsidRDefault="003F1AB6" w:rsidP="003F1AB6">
            <w:pPr>
              <w:tabs>
                <w:tab w:val="left" w:pos="540"/>
              </w:tabs>
              <w:contextualSpacing/>
              <w:jc w:val="both"/>
              <w:rPr>
                <w:color w:val="171717" w:themeColor="background2" w:themeShade="1A"/>
              </w:rPr>
            </w:pPr>
            <w:r w:rsidRPr="00FC7425">
              <w:rPr>
                <w:color w:val="171717" w:themeColor="background2" w:themeShade="1A"/>
              </w:rPr>
              <w:t>2)</w:t>
            </w:r>
            <w:r w:rsidRPr="00FC7425">
              <w:rPr>
                <w:color w:val="171717" w:themeColor="background2" w:themeShade="1A"/>
              </w:rPr>
              <w:tab/>
              <w:t>К какому элементу системы внутреннего контроля можно отнести выбранный недостаток:</w:t>
            </w:r>
          </w:p>
          <w:p w14:paraId="65C55423" w14:textId="77777777" w:rsidR="003938D7" w:rsidRPr="00FC7425" w:rsidRDefault="003938D7" w:rsidP="00806087">
            <w:pPr>
              <w:tabs>
                <w:tab w:val="left" w:pos="540"/>
              </w:tabs>
              <w:contextualSpacing/>
              <w:jc w:val="both"/>
              <w:rPr>
                <w:color w:val="171717" w:themeColor="background2" w:themeShade="1A"/>
              </w:rPr>
            </w:pPr>
          </w:p>
          <w:p w14:paraId="2BD610C5" w14:textId="77777777" w:rsidR="003F1AB6" w:rsidRPr="00FC7425" w:rsidRDefault="003F1AB6" w:rsidP="00806087">
            <w:pPr>
              <w:tabs>
                <w:tab w:val="left" w:pos="540"/>
              </w:tabs>
              <w:contextualSpacing/>
              <w:jc w:val="both"/>
              <w:rPr>
                <w:color w:val="171717" w:themeColor="background2" w:themeShade="1A"/>
              </w:rPr>
            </w:pPr>
          </w:p>
          <w:p w14:paraId="710ACAA6" w14:textId="77777777" w:rsidR="00806087" w:rsidRPr="00FC7425" w:rsidRDefault="00806087" w:rsidP="00806087">
            <w:pPr>
              <w:tabs>
                <w:tab w:val="left" w:pos="540"/>
              </w:tabs>
              <w:contextualSpacing/>
              <w:jc w:val="both"/>
              <w:rPr>
                <w:color w:val="171717" w:themeColor="background2" w:themeShade="1A"/>
              </w:rPr>
            </w:pPr>
            <w:r w:rsidRPr="00FC7425">
              <w:rPr>
                <w:color w:val="171717" w:themeColor="background2" w:themeShade="1A"/>
              </w:rPr>
              <w:t>2)</w:t>
            </w:r>
            <w:r w:rsidRPr="00FC7425">
              <w:rPr>
                <w:color w:val="171717" w:themeColor="background2" w:themeShade="1A"/>
              </w:rPr>
              <w:tab/>
            </w:r>
            <w:proofErr w:type="gramStart"/>
            <w:r w:rsidRPr="00FC7425">
              <w:rPr>
                <w:color w:val="171717" w:themeColor="background2" w:themeShade="1A"/>
              </w:rPr>
              <w:t>В</w:t>
            </w:r>
            <w:proofErr w:type="gramEnd"/>
            <w:r w:rsidRPr="00FC7425">
              <w:rPr>
                <w:color w:val="171717" w:themeColor="background2" w:themeShade="1A"/>
              </w:rPr>
              <w:t xml:space="preserve"> подразделении «Финансист-В» не внедрены достаточные процедуры контроля доходов. </w:t>
            </w:r>
            <w:r w:rsidRPr="00FC7425">
              <w:rPr>
                <w:color w:val="171717" w:themeColor="background2" w:themeShade="1A"/>
              </w:rPr>
              <w:lastRenderedPageBreak/>
              <w:t>Подразделение было небольшим, но со значительным потенциалам роста. Руководством было принято решение не внедрять в нем обширные средства контроля, чтобы содействовать его развитию. За год доходы подразделения выросли с 5 до 30% в общем объеме доходов компании, но средства контроля так и не были внедрены.</w:t>
            </w:r>
          </w:p>
          <w:p w14:paraId="0589894E" w14:textId="77777777" w:rsidR="00806087" w:rsidRPr="00FC7425" w:rsidRDefault="00806087" w:rsidP="00806087">
            <w:pPr>
              <w:tabs>
                <w:tab w:val="left" w:pos="540"/>
              </w:tabs>
              <w:contextualSpacing/>
              <w:jc w:val="both"/>
              <w:rPr>
                <w:color w:val="171717" w:themeColor="background2" w:themeShade="1A"/>
                <w:u w:val="single"/>
              </w:rPr>
            </w:pPr>
            <w:r w:rsidRPr="00FC7425">
              <w:rPr>
                <w:color w:val="171717" w:themeColor="background2" w:themeShade="1A"/>
                <w:u w:val="single"/>
              </w:rPr>
              <w:t>Задание</w:t>
            </w:r>
          </w:p>
          <w:p w14:paraId="41A320F8" w14:textId="171510D1" w:rsidR="00806087" w:rsidRPr="00FC7425" w:rsidRDefault="003F1AB6" w:rsidP="00806087">
            <w:pPr>
              <w:tabs>
                <w:tab w:val="left" w:pos="540"/>
              </w:tabs>
              <w:contextualSpacing/>
              <w:jc w:val="both"/>
              <w:rPr>
                <w:color w:val="171717" w:themeColor="background2" w:themeShade="1A"/>
              </w:rPr>
            </w:pPr>
            <w:r w:rsidRPr="00FC7425">
              <w:rPr>
                <w:color w:val="171717" w:themeColor="background2" w:themeShade="1A"/>
              </w:rPr>
              <w:t>1</w:t>
            </w:r>
            <w:r w:rsidR="00806087" w:rsidRPr="00FC7425">
              <w:rPr>
                <w:color w:val="171717" w:themeColor="background2" w:themeShade="1A"/>
              </w:rPr>
              <w:t>)</w:t>
            </w:r>
            <w:r w:rsidR="00806087" w:rsidRPr="00FC7425">
              <w:rPr>
                <w:color w:val="171717" w:themeColor="background2" w:themeShade="1A"/>
              </w:rPr>
              <w:tab/>
              <w:t>Укажите, какие действия необходимо произвести менеджменту компании для того, чтобы иметь эффективную систему контроля.</w:t>
            </w:r>
          </w:p>
          <w:p w14:paraId="2A349F37" w14:textId="11DB02AA" w:rsidR="00806087" w:rsidRPr="00FC7425" w:rsidRDefault="003F1AB6" w:rsidP="00806087">
            <w:pPr>
              <w:tabs>
                <w:tab w:val="left" w:pos="540"/>
              </w:tabs>
              <w:contextualSpacing/>
              <w:jc w:val="both"/>
              <w:rPr>
                <w:color w:val="171717" w:themeColor="background2" w:themeShade="1A"/>
              </w:rPr>
            </w:pPr>
            <w:r w:rsidRPr="00FC7425">
              <w:rPr>
                <w:color w:val="171717" w:themeColor="background2" w:themeShade="1A"/>
              </w:rPr>
              <w:t>2</w:t>
            </w:r>
            <w:r w:rsidR="00806087" w:rsidRPr="00FC7425">
              <w:rPr>
                <w:color w:val="171717" w:themeColor="background2" w:themeShade="1A"/>
              </w:rPr>
              <w:t>)</w:t>
            </w:r>
            <w:r w:rsidR="00806087" w:rsidRPr="00FC7425">
              <w:rPr>
                <w:color w:val="171717" w:themeColor="background2" w:themeShade="1A"/>
              </w:rPr>
              <w:tab/>
              <w:t xml:space="preserve">Перечислите вопросы, которые требуют особого внимания при разработке контрольных процедур (не менее </w:t>
            </w:r>
            <w:r w:rsidR="004A701D" w:rsidRPr="00FC7425">
              <w:rPr>
                <w:color w:val="171717" w:themeColor="background2" w:themeShade="1A"/>
              </w:rPr>
              <w:t>5-и</w:t>
            </w:r>
            <w:r w:rsidR="00806087" w:rsidRPr="00FC7425">
              <w:rPr>
                <w:color w:val="171717" w:themeColor="background2" w:themeShade="1A"/>
              </w:rPr>
              <w:t>)</w:t>
            </w:r>
          </w:p>
          <w:p w14:paraId="7555DBC6" w14:textId="7954B430" w:rsidR="004A701D" w:rsidRPr="00FC7425" w:rsidRDefault="001560EC" w:rsidP="00806087">
            <w:pPr>
              <w:tabs>
                <w:tab w:val="left" w:pos="540"/>
              </w:tabs>
              <w:contextualSpacing/>
              <w:jc w:val="both"/>
              <w:rPr>
                <w:color w:val="171717" w:themeColor="background2" w:themeShade="1A"/>
              </w:rPr>
            </w:pPr>
            <w:r w:rsidRPr="00FC7425">
              <w:rPr>
                <w:color w:val="171717" w:themeColor="background2" w:themeShade="1A"/>
              </w:rPr>
              <w:t>3)Сформируйте программу контрольного мероприятия</w:t>
            </w:r>
          </w:p>
          <w:p w14:paraId="35C82965" w14:textId="77777777" w:rsidR="004A701D" w:rsidRPr="00FC7425" w:rsidRDefault="004A701D" w:rsidP="00806087">
            <w:pPr>
              <w:tabs>
                <w:tab w:val="left" w:pos="540"/>
              </w:tabs>
              <w:contextualSpacing/>
              <w:jc w:val="both"/>
              <w:rPr>
                <w:color w:val="171717" w:themeColor="background2" w:themeShade="1A"/>
              </w:rPr>
            </w:pPr>
          </w:p>
          <w:p w14:paraId="3171C37A" w14:textId="77777777" w:rsidR="004A701D" w:rsidRPr="00FC7425" w:rsidRDefault="004A701D" w:rsidP="00806087">
            <w:pPr>
              <w:tabs>
                <w:tab w:val="left" w:pos="540"/>
              </w:tabs>
              <w:contextualSpacing/>
              <w:jc w:val="both"/>
              <w:rPr>
                <w:color w:val="171717" w:themeColor="background2" w:themeShade="1A"/>
              </w:rPr>
            </w:pPr>
          </w:p>
          <w:p w14:paraId="614CE4D7" w14:textId="77777777" w:rsidR="004A701D" w:rsidRPr="00FC7425" w:rsidRDefault="004A701D" w:rsidP="00806087">
            <w:pPr>
              <w:tabs>
                <w:tab w:val="left" w:pos="540"/>
              </w:tabs>
              <w:contextualSpacing/>
              <w:jc w:val="both"/>
              <w:rPr>
                <w:color w:val="171717" w:themeColor="background2" w:themeShade="1A"/>
              </w:rPr>
            </w:pPr>
          </w:p>
          <w:p w14:paraId="731F2BAF" w14:textId="77777777" w:rsidR="004A701D" w:rsidRPr="00FC7425" w:rsidRDefault="004A701D" w:rsidP="00806087">
            <w:pPr>
              <w:tabs>
                <w:tab w:val="left" w:pos="540"/>
              </w:tabs>
              <w:contextualSpacing/>
              <w:jc w:val="both"/>
              <w:rPr>
                <w:color w:val="171717" w:themeColor="background2" w:themeShade="1A"/>
              </w:rPr>
            </w:pPr>
          </w:p>
          <w:p w14:paraId="4B13B350" w14:textId="77777777" w:rsidR="003C6018" w:rsidRPr="00FC7425" w:rsidRDefault="003C6018" w:rsidP="00806087">
            <w:pPr>
              <w:tabs>
                <w:tab w:val="left" w:pos="540"/>
              </w:tabs>
              <w:contextualSpacing/>
              <w:jc w:val="both"/>
              <w:rPr>
                <w:color w:val="171717" w:themeColor="background2" w:themeShade="1A"/>
              </w:rPr>
            </w:pPr>
          </w:p>
          <w:p w14:paraId="30A87549" w14:textId="77777777" w:rsidR="003C6018" w:rsidRPr="00FC7425" w:rsidRDefault="003C6018" w:rsidP="00806087">
            <w:pPr>
              <w:tabs>
                <w:tab w:val="left" w:pos="540"/>
              </w:tabs>
              <w:contextualSpacing/>
              <w:jc w:val="both"/>
              <w:rPr>
                <w:color w:val="171717" w:themeColor="background2" w:themeShade="1A"/>
              </w:rPr>
            </w:pPr>
          </w:p>
          <w:p w14:paraId="566E9077" w14:textId="77777777" w:rsidR="003C6018" w:rsidRPr="00FC7425" w:rsidRDefault="003C6018" w:rsidP="00806087">
            <w:pPr>
              <w:tabs>
                <w:tab w:val="left" w:pos="540"/>
              </w:tabs>
              <w:contextualSpacing/>
              <w:jc w:val="both"/>
              <w:rPr>
                <w:color w:val="171717" w:themeColor="background2" w:themeShade="1A"/>
              </w:rPr>
            </w:pPr>
          </w:p>
          <w:p w14:paraId="73986151" w14:textId="77777777" w:rsidR="003C6018" w:rsidRPr="00FC7425" w:rsidRDefault="003C6018" w:rsidP="00806087">
            <w:pPr>
              <w:tabs>
                <w:tab w:val="left" w:pos="540"/>
              </w:tabs>
              <w:contextualSpacing/>
              <w:jc w:val="both"/>
              <w:rPr>
                <w:color w:val="171717" w:themeColor="background2" w:themeShade="1A"/>
              </w:rPr>
            </w:pPr>
          </w:p>
          <w:p w14:paraId="4CEE1283" w14:textId="77777777" w:rsidR="003C6018" w:rsidRPr="00FC7425" w:rsidRDefault="003C6018" w:rsidP="00806087">
            <w:pPr>
              <w:tabs>
                <w:tab w:val="left" w:pos="540"/>
              </w:tabs>
              <w:contextualSpacing/>
              <w:jc w:val="both"/>
              <w:rPr>
                <w:color w:val="171717" w:themeColor="background2" w:themeShade="1A"/>
              </w:rPr>
            </w:pPr>
          </w:p>
          <w:p w14:paraId="60F4B809" w14:textId="77777777" w:rsidR="003C6018" w:rsidRPr="00FC7425" w:rsidRDefault="003C6018" w:rsidP="00806087">
            <w:pPr>
              <w:tabs>
                <w:tab w:val="left" w:pos="540"/>
              </w:tabs>
              <w:contextualSpacing/>
              <w:jc w:val="both"/>
              <w:rPr>
                <w:color w:val="171717" w:themeColor="background2" w:themeShade="1A"/>
              </w:rPr>
            </w:pPr>
          </w:p>
          <w:p w14:paraId="21B64118" w14:textId="77777777" w:rsidR="003C6018" w:rsidRPr="00FC7425" w:rsidRDefault="003C6018" w:rsidP="00806087">
            <w:pPr>
              <w:tabs>
                <w:tab w:val="left" w:pos="540"/>
              </w:tabs>
              <w:contextualSpacing/>
              <w:jc w:val="both"/>
              <w:rPr>
                <w:color w:val="171717" w:themeColor="background2" w:themeShade="1A"/>
              </w:rPr>
            </w:pPr>
          </w:p>
          <w:p w14:paraId="60161811" w14:textId="77777777" w:rsidR="003C6018" w:rsidRPr="00FC7425" w:rsidRDefault="003C6018" w:rsidP="00806087">
            <w:pPr>
              <w:tabs>
                <w:tab w:val="left" w:pos="540"/>
              </w:tabs>
              <w:contextualSpacing/>
              <w:jc w:val="both"/>
              <w:rPr>
                <w:color w:val="171717" w:themeColor="background2" w:themeShade="1A"/>
              </w:rPr>
            </w:pPr>
          </w:p>
          <w:p w14:paraId="65BA0481" w14:textId="77777777" w:rsidR="003C6018" w:rsidRPr="00FC7425" w:rsidRDefault="003C6018" w:rsidP="00806087">
            <w:pPr>
              <w:tabs>
                <w:tab w:val="left" w:pos="540"/>
              </w:tabs>
              <w:contextualSpacing/>
              <w:jc w:val="both"/>
              <w:rPr>
                <w:color w:val="171717" w:themeColor="background2" w:themeShade="1A"/>
              </w:rPr>
            </w:pPr>
          </w:p>
          <w:p w14:paraId="720307A1" w14:textId="77777777" w:rsidR="003C6018" w:rsidRPr="00FC7425" w:rsidRDefault="003C6018" w:rsidP="00806087">
            <w:pPr>
              <w:tabs>
                <w:tab w:val="left" w:pos="540"/>
              </w:tabs>
              <w:contextualSpacing/>
              <w:jc w:val="both"/>
              <w:rPr>
                <w:color w:val="171717" w:themeColor="background2" w:themeShade="1A"/>
              </w:rPr>
            </w:pPr>
          </w:p>
          <w:p w14:paraId="73B8D96D" w14:textId="77777777" w:rsidR="003C6018" w:rsidRPr="00FC7425" w:rsidRDefault="003C6018" w:rsidP="00806087">
            <w:pPr>
              <w:tabs>
                <w:tab w:val="left" w:pos="540"/>
              </w:tabs>
              <w:contextualSpacing/>
              <w:jc w:val="both"/>
              <w:rPr>
                <w:color w:val="171717" w:themeColor="background2" w:themeShade="1A"/>
              </w:rPr>
            </w:pPr>
          </w:p>
          <w:p w14:paraId="0AF6CA27" w14:textId="77777777" w:rsidR="003C6018" w:rsidRPr="00FC7425" w:rsidRDefault="003C6018" w:rsidP="00806087">
            <w:pPr>
              <w:tabs>
                <w:tab w:val="left" w:pos="540"/>
              </w:tabs>
              <w:contextualSpacing/>
              <w:jc w:val="both"/>
              <w:rPr>
                <w:color w:val="171717" w:themeColor="background2" w:themeShade="1A"/>
              </w:rPr>
            </w:pPr>
          </w:p>
          <w:p w14:paraId="3902A6BD" w14:textId="77777777" w:rsidR="003C6018" w:rsidRPr="00FC7425" w:rsidRDefault="003C6018" w:rsidP="00806087">
            <w:pPr>
              <w:tabs>
                <w:tab w:val="left" w:pos="540"/>
              </w:tabs>
              <w:contextualSpacing/>
              <w:jc w:val="both"/>
              <w:rPr>
                <w:color w:val="171717" w:themeColor="background2" w:themeShade="1A"/>
              </w:rPr>
            </w:pPr>
          </w:p>
          <w:p w14:paraId="283F26AA" w14:textId="77777777" w:rsidR="003C6018" w:rsidRPr="00FC7425" w:rsidRDefault="003C6018" w:rsidP="00806087">
            <w:pPr>
              <w:tabs>
                <w:tab w:val="left" w:pos="540"/>
              </w:tabs>
              <w:contextualSpacing/>
              <w:jc w:val="both"/>
              <w:rPr>
                <w:color w:val="171717" w:themeColor="background2" w:themeShade="1A"/>
              </w:rPr>
            </w:pPr>
          </w:p>
          <w:p w14:paraId="37BA8226" w14:textId="77777777" w:rsidR="003C6018" w:rsidRPr="00FC7425" w:rsidRDefault="003C6018" w:rsidP="00806087">
            <w:pPr>
              <w:tabs>
                <w:tab w:val="left" w:pos="540"/>
              </w:tabs>
              <w:contextualSpacing/>
              <w:jc w:val="both"/>
              <w:rPr>
                <w:color w:val="171717" w:themeColor="background2" w:themeShade="1A"/>
              </w:rPr>
            </w:pPr>
          </w:p>
          <w:p w14:paraId="1FD7A02E" w14:textId="77777777" w:rsidR="003C6018" w:rsidRPr="00FC7425" w:rsidRDefault="003C6018" w:rsidP="00806087">
            <w:pPr>
              <w:tabs>
                <w:tab w:val="left" w:pos="540"/>
              </w:tabs>
              <w:contextualSpacing/>
              <w:jc w:val="both"/>
              <w:rPr>
                <w:color w:val="171717" w:themeColor="background2" w:themeShade="1A"/>
              </w:rPr>
            </w:pPr>
          </w:p>
          <w:p w14:paraId="6E39D80F" w14:textId="77777777" w:rsidR="003C6018" w:rsidRPr="00FC7425" w:rsidRDefault="003C6018" w:rsidP="00806087">
            <w:pPr>
              <w:tabs>
                <w:tab w:val="left" w:pos="540"/>
              </w:tabs>
              <w:contextualSpacing/>
              <w:jc w:val="both"/>
              <w:rPr>
                <w:color w:val="171717" w:themeColor="background2" w:themeShade="1A"/>
              </w:rPr>
            </w:pPr>
          </w:p>
          <w:p w14:paraId="1A373B7D" w14:textId="77777777" w:rsidR="003C6018" w:rsidRPr="00FC7425" w:rsidRDefault="003C6018" w:rsidP="00806087">
            <w:pPr>
              <w:tabs>
                <w:tab w:val="left" w:pos="540"/>
              </w:tabs>
              <w:contextualSpacing/>
              <w:jc w:val="both"/>
              <w:rPr>
                <w:color w:val="171717" w:themeColor="background2" w:themeShade="1A"/>
              </w:rPr>
            </w:pPr>
          </w:p>
          <w:p w14:paraId="05328D17" w14:textId="77777777" w:rsidR="003C6018" w:rsidRPr="00FC7425" w:rsidRDefault="003C6018" w:rsidP="00806087">
            <w:pPr>
              <w:tabs>
                <w:tab w:val="left" w:pos="540"/>
              </w:tabs>
              <w:contextualSpacing/>
              <w:jc w:val="both"/>
              <w:rPr>
                <w:color w:val="171717" w:themeColor="background2" w:themeShade="1A"/>
              </w:rPr>
            </w:pPr>
          </w:p>
          <w:p w14:paraId="71B62780" w14:textId="77777777" w:rsidR="003C6018" w:rsidRPr="00FC7425" w:rsidRDefault="003C6018" w:rsidP="00806087">
            <w:pPr>
              <w:tabs>
                <w:tab w:val="left" w:pos="540"/>
              </w:tabs>
              <w:contextualSpacing/>
              <w:jc w:val="both"/>
              <w:rPr>
                <w:color w:val="171717" w:themeColor="background2" w:themeShade="1A"/>
              </w:rPr>
            </w:pPr>
          </w:p>
          <w:p w14:paraId="191D18E6" w14:textId="77777777" w:rsidR="003C6018" w:rsidRPr="00FC7425" w:rsidRDefault="003C6018" w:rsidP="00806087">
            <w:pPr>
              <w:tabs>
                <w:tab w:val="left" w:pos="540"/>
              </w:tabs>
              <w:contextualSpacing/>
              <w:jc w:val="both"/>
              <w:rPr>
                <w:color w:val="171717" w:themeColor="background2" w:themeShade="1A"/>
              </w:rPr>
            </w:pPr>
          </w:p>
          <w:p w14:paraId="1708713C" w14:textId="77777777" w:rsidR="003C6018" w:rsidRPr="00FC7425" w:rsidRDefault="003C6018" w:rsidP="00806087">
            <w:pPr>
              <w:tabs>
                <w:tab w:val="left" w:pos="540"/>
              </w:tabs>
              <w:contextualSpacing/>
              <w:jc w:val="both"/>
              <w:rPr>
                <w:color w:val="171717" w:themeColor="background2" w:themeShade="1A"/>
              </w:rPr>
            </w:pPr>
          </w:p>
          <w:p w14:paraId="4C90FAFA" w14:textId="77777777" w:rsidR="003C6018" w:rsidRPr="00FC7425" w:rsidRDefault="003C6018" w:rsidP="00806087">
            <w:pPr>
              <w:tabs>
                <w:tab w:val="left" w:pos="540"/>
              </w:tabs>
              <w:contextualSpacing/>
              <w:jc w:val="both"/>
              <w:rPr>
                <w:color w:val="171717" w:themeColor="background2" w:themeShade="1A"/>
              </w:rPr>
            </w:pPr>
          </w:p>
          <w:p w14:paraId="3B6A896B" w14:textId="537E2380" w:rsidR="00366E33" w:rsidRPr="00FC7425" w:rsidRDefault="0010642E" w:rsidP="00806087">
            <w:pPr>
              <w:jc w:val="both"/>
              <w:rPr>
                <w:color w:val="171717" w:themeColor="background2" w:themeShade="1A"/>
              </w:rPr>
            </w:pPr>
            <w:r w:rsidRPr="00FC7425">
              <w:rPr>
                <w:color w:val="171717" w:themeColor="background2" w:themeShade="1A"/>
              </w:rPr>
              <w:t>4</w:t>
            </w:r>
            <w:r w:rsidR="00806087" w:rsidRPr="00FC7425">
              <w:rPr>
                <w:color w:val="171717" w:themeColor="background2" w:themeShade="1A"/>
              </w:rPr>
              <w:t>)</w:t>
            </w:r>
            <w:r w:rsidR="00806087" w:rsidRPr="00FC7425">
              <w:rPr>
                <w:color w:val="171717" w:themeColor="background2" w:themeShade="1A"/>
              </w:rPr>
              <w:tab/>
              <w:t xml:space="preserve">Каким образом существенные недостатки </w:t>
            </w:r>
            <w:r w:rsidR="000E7056" w:rsidRPr="00FC7425">
              <w:rPr>
                <w:color w:val="171717" w:themeColor="background2" w:themeShade="1A"/>
              </w:rPr>
              <w:t>влияют на риски корпоративной безопасности</w:t>
            </w:r>
            <w:r w:rsidR="00806087" w:rsidRPr="00FC7425">
              <w:rPr>
                <w:color w:val="171717" w:themeColor="background2" w:themeShade="1A"/>
              </w:rPr>
              <w:t xml:space="preserve">? </w:t>
            </w:r>
          </w:p>
          <w:p w14:paraId="474D04CE" w14:textId="66F37729" w:rsidR="00A46FC9" w:rsidRPr="00FC7425" w:rsidRDefault="0010642E" w:rsidP="00806087">
            <w:pPr>
              <w:jc w:val="both"/>
              <w:rPr>
                <w:color w:val="171717" w:themeColor="background2" w:themeShade="1A"/>
              </w:rPr>
            </w:pPr>
            <w:r w:rsidRPr="00FC7425">
              <w:rPr>
                <w:color w:val="171717" w:themeColor="background2" w:themeShade="1A"/>
              </w:rPr>
              <w:t xml:space="preserve">5) сформируйте программу </w:t>
            </w:r>
            <w:r w:rsidR="005C2503" w:rsidRPr="00FC7425">
              <w:rPr>
                <w:color w:val="171717" w:themeColor="background2" w:themeShade="1A"/>
              </w:rPr>
              <w:t>контрольного</w:t>
            </w:r>
            <w:r w:rsidR="00D67DE4" w:rsidRPr="00FC7425">
              <w:rPr>
                <w:color w:val="171717" w:themeColor="background2" w:themeShade="1A"/>
              </w:rPr>
              <w:t xml:space="preserve"> </w:t>
            </w:r>
            <w:r w:rsidR="005C2503" w:rsidRPr="00FC7425">
              <w:rPr>
                <w:color w:val="171717" w:themeColor="background2" w:themeShade="1A"/>
              </w:rPr>
              <w:t>мероприятия</w:t>
            </w:r>
          </w:p>
          <w:p w14:paraId="5CA69231" w14:textId="252F3F6E" w:rsidR="00432171" w:rsidRPr="00FC7425" w:rsidRDefault="00432171" w:rsidP="00806087">
            <w:pPr>
              <w:jc w:val="both"/>
              <w:rPr>
                <w:color w:val="171717" w:themeColor="background2" w:themeShade="1A"/>
              </w:rPr>
            </w:pPr>
            <w:r w:rsidRPr="00FC7425">
              <w:rPr>
                <w:color w:val="171717" w:themeColor="background2" w:themeShade="1A"/>
              </w:rPr>
              <w:t>6)оцените риски</w:t>
            </w:r>
            <w:r w:rsidR="00671BAB" w:rsidRPr="00FC7425">
              <w:rPr>
                <w:color w:val="171717" w:themeColor="background2" w:themeShade="1A"/>
              </w:rPr>
              <w:t xml:space="preserve"> </w:t>
            </w:r>
            <w:r w:rsidR="0027336F" w:rsidRPr="00FC7425">
              <w:rPr>
                <w:color w:val="171717" w:themeColor="background2" w:themeShade="1A"/>
              </w:rPr>
              <w:t>в сфере применения схем отмывания преступных до</w:t>
            </w:r>
            <w:r w:rsidR="000C51BE" w:rsidRPr="00FC7425">
              <w:rPr>
                <w:color w:val="171717" w:themeColor="background2" w:themeShade="1A"/>
              </w:rPr>
              <w:t>х</w:t>
            </w:r>
            <w:r w:rsidR="0027336F" w:rsidRPr="00FC7425">
              <w:rPr>
                <w:color w:val="171717" w:themeColor="background2" w:themeShade="1A"/>
              </w:rPr>
              <w:t>одов</w:t>
            </w:r>
          </w:p>
          <w:p w14:paraId="785E827A" w14:textId="77777777" w:rsidR="0027336F" w:rsidRPr="00FC7425" w:rsidRDefault="0027336F" w:rsidP="0027336F">
            <w:pPr>
              <w:jc w:val="both"/>
              <w:rPr>
                <w:color w:val="171717" w:themeColor="background2" w:themeShade="1A"/>
              </w:rPr>
            </w:pPr>
            <w:r w:rsidRPr="00FC7425">
              <w:rPr>
                <w:color w:val="171717" w:themeColor="background2" w:themeShade="1A"/>
              </w:rPr>
              <w:t xml:space="preserve">6)сформируйте контрольные процедуры в соответствии с программой противодействия отмыванию преступных доходов </w:t>
            </w:r>
          </w:p>
          <w:p w14:paraId="492F6CC1" w14:textId="77777777" w:rsidR="00A46FC9" w:rsidRPr="00FC7425" w:rsidRDefault="00A46FC9" w:rsidP="00806087">
            <w:pPr>
              <w:jc w:val="both"/>
              <w:rPr>
                <w:color w:val="171717" w:themeColor="background2" w:themeShade="1A"/>
              </w:rPr>
            </w:pPr>
          </w:p>
          <w:p w14:paraId="3A5CF643" w14:textId="77777777" w:rsidR="00A46FC9" w:rsidRPr="00FC7425" w:rsidRDefault="00A46FC9" w:rsidP="00806087">
            <w:pPr>
              <w:jc w:val="both"/>
              <w:rPr>
                <w:color w:val="171717" w:themeColor="background2" w:themeShade="1A"/>
              </w:rPr>
            </w:pPr>
          </w:p>
          <w:p w14:paraId="53C9D38F" w14:textId="77777777" w:rsidR="00A46FC9" w:rsidRPr="00FC7425" w:rsidRDefault="00A46FC9" w:rsidP="00806087">
            <w:pPr>
              <w:jc w:val="both"/>
              <w:rPr>
                <w:color w:val="171717" w:themeColor="background2" w:themeShade="1A"/>
              </w:rPr>
            </w:pPr>
          </w:p>
          <w:p w14:paraId="45973F59" w14:textId="77777777" w:rsidR="00A46FC9" w:rsidRPr="00FC7425" w:rsidRDefault="00A46FC9" w:rsidP="00806087">
            <w:pPr>
              <w:jc w:val="both"/>
              <w:rPr>
                <w:color w:val="171717" w:themeColor="background2" w:themeShade="1A"/>
              </w:rPr>
            </w:pPr>
          </w:p>
          <w:p w14:paraId="22AFF681" w14:textId="77777777" w:rsidR="00A46FC9" w:rsidRPr="00FC7425" w:rsidRDefault="00A46FC9" w:rsidP="00806087">
            <w:pPr>
              <w:jc w:val="both"/>
              <w:rPr>
                <w:color w:val="171717" w:themeColor="background2" w:themeShade="1A"/>
              </w:rPr>
            </w:pPr>
          </w:p>
          <w:p w14:paraId="69AF5B5D" w14:textId="77777777" w:rsidR="00A46FC9" w:rsidRPr="00FC7425" w:rsidRDefault="00A46FC9" w:rsidP="00806087">
            <w:pPr>
              <w:jc w:val="both"/>
              <w:rPr>
                <w:color w:val="171717" w:themeColor="background2" w:themeShade="1A"/>
              </w:rPr>
            </w:pPr>
          </w:p>
          <w:p w14:paraId="487B6B48" w14:textId="77777777" w:rsidR="00A46FC9" w:rsidRPr="00FC7425" w:rsidRDefault="00A46FC9" w:rsidP="00806087">
            <w:pPr>
              <w:jc w:val="both"/>
              <w:rPr>
                <w:color w:val="171717" w:themeColor="background2" w:themeShade="1A"/>
              </w:rPr>
            </w:pPr>
          </w:p>
          <w:p w14:paraId="51235F55" w14:textId="77777777" w:rsidR="00A46FC9" w:rsidRPr="00FC7425" w:rsidRDefault="00A46FC9" w:rsidP="00806087">
            <w:pPr>
              <w:jc w:val="both"/>
              <w:rPr>
                <w:color w:val="171717" w:themeColor="background2" w:themeShade="1A"/>
              </w:rPr>
            </w:pPr>
          </w:p>
          <w:p w14:paraId="759A373E" w14:textId="77777777" w:rsidR="00A46FC9" w:rsidRPr="00FC7425" w:rsidRDefault="00A46FC9" w:rsidP="00806087">
            <w:pPr>
              <w:jc w:val="both"/>
              <w:rPr>
                <w:color w:val="171717" w:themeColor="background2" w:themeShade="1A"/>
              </w:rPr>
            </w:pPr>
          </w:p>
          <w:p w14:paraId="782D8213" w14:textId="77777777" w:rsidR="00A46FC9" w:rsidRPr="00FC7425" w:rsidRDefault="00A46FC9" w:rsidP="00806087">
            <w:pPr>
              <w:jc w:val="both"/>
              <w:rPr>
                <w:color w:val="171717" w:themeColor="background2" w:themeShade="1A"/>
              </w:rPr>
            </w:pPr>
          </w:p>
          <w:p w14:paraId="3AD7FA7D" w14:textId="77777777" w:rsidR="00A46FC9" w:rsidRPr="00FC7425" w:rsidRDefault="00A46FC9" w:rsidP="00806087">
            <w:pPr>
              <w:jc w:val="both"/>
              <w:rPr>
                <w:color w:val="171717" w:themeColor="background2" w:themeShade="1A"/>
              </w:rPr>
            </w:pPr>
          </w:p>
          <w:p w14:paraId="4FFB94A4" w14:textId="77777777" w:rsidR="00A46FC9" w:rsidRPr="00FC7425" w:rsidRDefault="00A46FC9" w:rsidP="00806087">
            <w:pPr>
              <w:jc w:val="both"/>
              <w:rPr>
                <w:color w:val="171717" w:themeColor="background2" w:themeShade="1A"/>
              </w:rPr>
            </w:pPr>
          </w:p>
          <w:p w14:paraId="7BA2FC8C" w14:textId="77777777" w:rsidR="00A46FC9" w:rsidRPr="00FC7425" w:rsidRDefault="00A46FC9" w:rsidP="00806087">
            <w:pPr>
              <w:jc w:val="both"/>
              <w:rPr>
                <w:color w:val="171717" w:themeColor="background2" w:themeShade="1A"/>
              </w:rPr>
            </w:pPr>
          </w:p>
          <w:p w14:paraId="6BDB7776" w14:textId="77777777" w:rsidR="00A46FC9" w:rsidRPr="00FC7425" w:rsidRDefault="00A46FC9" w:rsidP="00806087">
            <w:pPr>
              <w:jc w:val="both"/>
              <w:rPr>
                <w:color w:val="171717" w:themeColor="background2" w:themeShade="1A"/>
              </w:rPr>
            </w:pPr>
          </w:p>
          <w:p w14:paraId="0126AEAF" w14:textId="6A7A9837" w:rsidR="00366E33" w:rsidRPr="00FC7425" w:rsidRDefault="00366E33" w:rsidP="00366E33">
            <w:pPr>
              <w:jc w:val="both"/>
              <w:rPr>
                <w:rFonts w:eastAsia="Calibri"/>
                <w:color w:val="171717" w:themeColor="background2" w:themeShade="1A"/>
              </w:rPr>
            </w:pPr>
          </w:p>
        </w:tc>
      </w:tr>
      <w:tr w:rsidR="00FC7425" w:rsidRPr="00FC7425" w14:paraId="7BC33169" w14:textId="77777777" w:rsidTr="00915287">
        <w:tc>
          <w:tcPr>
            <w:tcW w:w="1858" w:type="dxa"/>
            <w:shd w:val="clear" w:color="auto" w:fill="auto"/>
          </w:tcPr>
          <w:p w14:paraId="2290D023" w14:textId="1FE223C9" w:rsidR="00366E33" w:rsidRPr="00FC7425" w:rsidRDefault="00A02C06" w:rsidP="00366E33">
            <w:pPr>
              <w:jc w:val="both"/>
              <w:rPr>
                <w:color w:val="171717" w:themeColor="background2" w:themeShade="1A"/>
              </w:rPr>
            </w:pPr>
            <w:r w:rsidRPr="00FC7425">
              <w:rPr>
                <w:color w:val="171717" w:themeColor="background2" w:themeShade="1A"/>
              </w:rPr>
              <w:lastRenderedPageBreak/>
              <w:t xml:space="preserve">УК-5 </w:t>
            </w:r>
            <w:r w:rsidR="00F25F4B" w:rsidRPr="00F25F4B">
              <w:rPr>
                <w:color w:val="171717" w:themeColor="background2" w:themeShade="1A"/>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00F25F4B">
              <w:rPr>
                <w:color w:val="171717" w:themeColor="background2" w:themeShade="1A"/>
              </w:rPr>
              <w:t>.</w:t>
            </w:r>
          </w:p>
        </w:tc>
        <w:tc>
          <w:tcPr>
            <w:tcW w:w="1652" w:type="dxa"/>
          </w:tcPr>
          <w:p w14:paraId="4AAD6959" w14:textId="71B2CCDB" w:rsidR="00366E33" w:rsidRPr="00FC7425" w:rsidRDefault="00366E33" w:rsidP="00366E33">
            <w:pPr>
              <w:suppressAutoHyphens/>
              <w:rPr>
                <w:color w:val="171717" w:themeColor="background2" w:themeShade="1A"/>
              </w:rPr>
            </w:pPr>
            <w:r w:rsidRPr="00FC7425">
              <w:rPr>
                <w:color w:val="171717" w:themeColor="background2" w:themeShade="1A"/>
              </w:rPr>
              <w:t>1.</w:t>
            </w:r>
            <w:r w:rsidR="00F25F4B" w:rsidRPr="00F25F4B">
              <w:rPr>
                <w:lang w:eastAsia="en-US"/>
              </w:rPr>
              <w:t xml:space="preserve"> </w:t>
            </w:r>
            <w:r w:rsidR="00F25F4B" w:rsidRPr="00F25F4B">
              <w:rPr>
                <w:color w:val="171717" w:themeColor="background2" w:themeShade="1A"/>
              </w:rPr>
              <w:t>Организовывает работу в команде, ставит цели командной работы</w:t>
            </w:r>
            <w:r w:rsidRPr="00FC7425">
              <w:rPr>
                <w:color w:val="171717" w:themeColor="background2" w:themeShade="1A"/>
              </w:rPr>
              <w:t xml:space="preserve">. </w:t>
            </w:r>
          </w:p>
          <w:p w14:paraId="79AF6ABF" w14:textId="77777777" w:rsidR="00366E33" w:rsidRPr="00FC7425" w:rsidRDefault="00366E33" w:rsidP="00366E33">
            <w:pPr>
              <w:suppressAutoHyphens/>
              <w:rPr>
                <w:color w:val="171717" w:themeColor="background2" w:themeShade="1A"/>
              </w:rPr>
            </w:pPr>
          </w:p>
          <w:p w14:paraId="599F2569" w14:textId="77777777" w:rsidR="00366E33" w:rsidRPr="00FC7425" w:rsidRDefault="00366E33" w:rsidP="00366E33">
            <w:pPr>
              <w:suppressAutoHyphens/>
              <w:rPr>
                <w:color w:val="171717" w:themeColor="background2" w:themeShade="1A"/>
              </w:rPr>
            </w:pPr>
          </w:p>
          <w:p w14:paraId="496B0915" w14:textId="77777777" w:rsidR="00366E33" w:rsidRPr="00FC7425" w:rsidRDefault="00366E33" w:rsidP="00366E33">
            <w:pPr>
              <w:suppressAutoHyphens/>
              <w:rPr>
                <w:color w:val="171717" w:themeColor="background2" w:themeShade="1A"/>
              </w:rPr>
            </w:pPr>
          </w:p>
          <w:p w14:paraId="2A483F99" w14:textId="77777777" w:rsidR="00366E33" w:rsidRPr="00FC7425" w:rsidRDefault="00366E33" w:rsidP="00366E33">
            <w:pPr>
              <w:suppressAutoHyphens/>
              <w:rPr>
                <w:color w:val="171717" w:themeColor="background2" w:themeShade="1A"/>
              </w:rPr>
            </w:pPr>
          </w:p>
          <w:p w14:paraId="30BCA9AC" w14:textId="77777777" w:rsidR="00366E33" w:rsidRPr="00FC7425" w:rsidRDefault="00366E33" w:rsidP="00366E33">
            <w:pPr>
              <w:suppressAutoHyphens/>
              <w:rPr>
                <w:color w:val="171717" w:themeColor="background2" w:themeShade="1A"/>
              </w:rPr>
            </w:pPr>
          </w:p>
          <w:p w14:paraId="50C60433" w14:textId="77777777" w:rsidR="00366E33" w:rsidRPr="00FC7425" w:rsidRDefault="00366E33" w:rsidP="00366E33">
            <w:pPr>
              <w:suppressAutoHyphens/>
              <w:rPr>
                <w:color w:val="171717" w:themeColor="background2" w:themeShade="1A"/>
              </w:rPr>
            </w:pPr>
          </w:p>
          <w:p w14:paraId="0C484808" w14:textId="77777777" w:rsidR="007B594B" w:rsidRPr="00FC7425" w:rsidRDefault="007B594B" w:rsidP="00366E33">
            <w:pPr>
              <w:suppressAutoHyphens/>
              <w:rPr>
                <w:color w:val="171717" w:themeColor="background2" w:themeShade="1A"/>
              </w:rPr>
            </w:pPr>
          </w:p>
          <w:p w14:paraId="38712011" w14:textId="77777777" w:rsidR="007B594B" w:rsidRPr="00FC7425" w:rsidRDefault="007B594B" w:rsidP="00366E33">
            <w:pPr>
              <w:suppressAutoHyphens/>
              <w:rPr>
                <w:color w:val="171717" w:themeColor="background2" w:themeShade="1A"/>
              </w:rPr>
            </w:pPr>
          </w:p>
          <w:p w14:paraId="6FEAC5B9" w14:textId="77777777" w:rsidR="007B594B" w:rsidRPr="00FC7425" w:rsidRDefault="007B594B" w:rsidP="00366E33">
            <w:pPr>
              <w:suppressAutoHyphens/>
              <w:rPr>
                <w:color w:val="171717" w:themeColor="background2" w:themeShade="1A"/>
              </w:rPr>
            </w:pPr>
          </w:p>
          <w:p w14:paraId="316B782B" w14:textId="77777777" w:rsidR="007B594B" w:rsidRPr="00FC7425" w:rsidRDefault="007B594B" w:rsidP="00366E33">
            <w:pPr>
              <w:suppressAutoHyphens/>
              <w:rPr>
                <w:color w:val="171717" w:themeColor="background2" w:themeShade="1A"/>
              </w:rPr>
            </w:pPr>
          </w:p>
          <w:p w14:paraId="7B7E1490" w14:textId="77777777" w:rsidR="007B594B" w:rsidRPr="00FC7425" w:rsidRDefault="007B594B" w:rsidP="00366E33">
            <w:pPr>
              <w:suppressAutoHyphens/>
              <w:rPr>
                <w:color w:val="171717" w:themeColor="background2" w:themeShade="1A"/>
              </w:rPr>
            </w:pPr>
          </w:p>
          <w:p w14:paraId="579BF4C3" w14:textId="77777777" w:rsidR="00366E33" w:rsidRPr="00FC7425" w:rsidRDefault="00366E33" w:rsidP="00366E33">
            <w:pPr>
              <w:suppressAutoHyphens/>
              <w:rPr>
                <w:color w:val="171717" w:themeColor="background2" w:themeShade="1A"/>
              </w:rPr>
            </w:pPr>
          </w:p>
          <w:p w14:paraId="1509CDAF" w14:textId="69D1E4BF" w:rsidR="00366E33" w:rsidRPr="00FC7425" w:rsidRDefault="00366E33" w:rsidP="00366E33">
            <w:pPr>
              <w:suppressAutoHyphens/>
              <w:rPr>
                <w:color w:val="171717" w:themeColor="background2" w:themeShade="1A"/>
              </w:rPr>
            </w:pPr>
            <w:r w:rsidRPr="00FC7425">
              <w:rPr>
                <w:color w:val="171717" w:themeColor="background2" w:themeShade="1A"/>
              </w:rPr>
              <w:t>2.</w:t>
            </w:r>
            <w:r w:rsidR="00F25F4B" w:rsidRPr="00F25F4B">
              <w:rPr>
                <w:lang w:eastAsia="en-US"/>
              </w:rPr>
              <w:t xml:space="preserve"> </w:t>
            </w:r>
            <w:r w:rsidR="00F25F4B" w:rsidRPr="00F25F4B">
              <w:rPr>
                <w:color w:val="171717" w:themeColor="background2" w:themeShade="1A"/>
              </w:rPr>
              <w:lastRenderedPageBreak/>
              <w:t>Вырабатывает командную стратегию для достижения поставленной цели на основе задач и методов их решения</w:t>
            </w:r>
            <w:r w:rsidRPr="00FC7425">
              <w:rPr>
                <w:color w:val="171717" w:themeColor="background2" w:themeShade="1A"/>
              </w:rPr>
              <w:t>.</w:t>
            </w:r>
          </w:p>
          <w:p w14:paraId="34247B2E" w14:textId="77777777" w:rsidR="00366E33" w:rsidRPr="00FC7425" w:rsidRDefault="00366E33" w:rsidP="00366E33">
            <w:pPr>
              <w:suppressAutoHyphens/>
              <w:rPr>
                <w:color w:val="171717" w:themeColor="background2" w:themeShade="1A"/>
              </w:rPr>
            </w:pPr>
          </w:p>
          <w:p w14:paraId="76966DEC" w14:textId="77777777" w:rsidR="00366E33" w:rsidRPr="00FC7425" w:rsidRDefault="00366E33" w:rsidP="00366E33">
            <w:pPr>
              <w:suppressAutoHyphens/>
              <w:rPr>
                <w:color w:val="171717" w:themeColor="background2" w:themeShade="1A"/>
              </w:rPr>
            </w:pPr>
          </w:p>
          <w:p w14:paraId="0403EB40" w14:textId="77777777" w:rsidR="00366E33" w:rsidRPr="00FC7425" w:rsidRDefault="00366E33" w:rsidP="00366E33">
            <w:pPr>
              <w:suppressAutoHyphens/>
              <w:rPr>
                <w:color w:val="171717" w:themeColor="background2" w:themeShade="1A"/>
              </w:rPr>
            </w:pPr>
          </w:p>
          <w:p w14:paraId="357EBCF6" w14:textId="77777777" w:rsidR="004E66C3" w:rsidRPr="00FC7425" w:rsidRDefault="004E66C3" w:rsidP="00366E33">
            <w:pPr>
              <w:suppressAutoHyphens/>
              <w:rPr>
                <w:color w:val="171717" w:themeColor="background2" w:themeShade="1A"/>
              </w:rPr>
            </w:pPr>
          </w:p>
          <w:p w14:paraId="2FE1595A" w14:textId="77777777" w:rsidR="004E66C3" w:rsidRPr="00FC7425" w:rsidRDefault="004E66C3" w:rsidP="00366E33">
            <w:pPr>
              <w:suppressAutoHyphens/>
              <w:rPr>
                <w:color w:val="171717" w:themeColor="background2" w:themeShade="1A"/>
              </w:rPr>
            </w:pPr>
          </w:p>
          <w:p w14:paraId="3AA1925D" w14:textId="77777777" w:rsidR="004E66C3" w:rsidRPr="00FC7425" w:rsidRDefault="004E66C3" w:rsidP="00366E33">
            <w:pPr>
              <w:suppressAutoHyphens/>
              <w:rPr>
                <w:color w:val="171717" w:themeColor="background2" w:themeShade="1A"/>
              </w:rPr>
            </w:pPr>
          </w:p>
          <w:p w14:paraId="2564BB1C" w14:textId="77777777" w:rsidR="00366E33" w:rsidRPr="00FC7425" w:rsidRDefault="00366E33" w:rsidP="00366E33">
            <w:pPr>
              <w:suppressAutoHyphens/>
              <w:rPr>
                <w:color w:val="171717" w:themeColor="background2" w:themeShade="1A"/>
              </w:rPr>
            </w:pPr>
          </w:p>
          <w:p w14:paraId="246AF83E" w14:textId="5AAD9AE0" w:rsidR="00366E33" w:rsidRPr="00FC7425" w:rsidRDefault="00366E33" w:rsidP="00366E33">
            <w:pPr>
              <w:suppressAutoHyphens/>
              <w:rPr>
                <w:color w:val="171717" w:themeColor="background2" w:themeShade="1A"/>
              </w:rPr>
            </w:pPr>
            <w:r w:rsidRPr="00FC7425">
              <w:rPr>
                <w:color w:val="171717" w:themeColor="background2" w:themeShade="1A"/>
              </w:rPr>
              <w:t xml:space="preserve">3. </w:t>
            </w:r>
            <w:r w:rsidR="00F25F4B" w:rsidRPr="00F25F4B">
              <w:rPr>
                <w:color w:val="171717" w:themeColor="background2" w:themeShade="1A"/>
              </w:rPr>
              <w:t>Принимает ответственность за принятые организационно-управленческие решения</w:t>
            </w:r>
            <w:r w:rsidRPr="00FC7425">
              <w:rPr>
                <w:color w:val="171717" w:themeColor="background2" w:themeShade="1A"/>
              </w:rPr>
              <w:t>.</w:t>
            </w:r>
          </w:p>
          <w:p w14:paraId="288D8929" w14:textId="77777777" w:rsidR="00366E33" w:rsidRPr="00FC7425" w:rsidRDefault="00366E33" w:rsidP="00366E33">
            <w:pPr>
              <w:tabs>
                <w:tab w:val="left" w:pos="540"/>
              </w:tabs>
              <w:contextualSpacing/>
              <w:jc w:val="both"/>
              <w:rPr>
                <w:rFonts w:eastAsia="Calibri"/>
                <w:bCs/>
                <w:color w:val="171717" w:themeColor="background2" w:themeShade="1A"/>
              </w:rPr>
            </w:pPr>
          </w:p>
        </w:tc>
        <w:tc>
          <w:tcPr>
            <w:tcW w:w="2722" w:type="dxa"/>
            <w:shd w:val="clear" w:color="auto" w:fill="auto"/>
          </w:tcPr>
          <w:p w14:paraId="36C2188C" w14:textId="77777777" w:rsidR="00366E33" w:rsidRPr="00FC7425" w:rsidRDefault="00366E33" w:rsidP="00366E33">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lastRenderedPageBreak/>
              <w:t>Знать:</w:t>
            </w:r>
            <w:r w:rsidRPr="00FC7425">
              <w:rPr>
                <w:color w:val="171717" w:themeColor="background2" w:themeShade="1A"/>
                <w:shd w:val="clear" w:color="auto" w:fill="FFFFFF"/>
              </w:rPr>
              <w:t xml:space="preserve"> </w:t>
            </w:r>
          </w:p>
          <w:p w14:paraId="4F348B46" w14:textId="77777777" w:rsidR="00366E33" w:rsidRPr="00FC7425" w:rsidRDefault="00366E33" w:rsidP="00366E33">
            <w:pPr>
              <w:jc w:val="both"/>
              <w:rPr>
                <w:rFonts w:eastAsia="Calibri"/>
                <w:color w:val="171717" w:themeColor="background2" w:themeShade="1A"/>
                <w:lang w:eastAsia="en-US"/>
              </w:rPr>
            </w:pPr>
            <w:r w:rsidRPr="00FC7425">
              <w:rPr>
                <w:rFonts w:eastAsia="Calibri"/>
                <w:color w:val="171717" w:themeColor="background2" w:themeShade="1A"/>
                <w:lang w:eastAsia="en-US"/>
              </w:rPr>
              <w:t>– стандарты и нормативные документы по организации внутреннего контроля и внутреннего аудита;</w:t>
            </w:r>
          </w:p>
          <w:p w14:paraId="2DCFE328" w14:textId="77777777" w:rsidR="00366E33" w:rsidRPr="00FC7425" w:rsidRDefault="00366E33" w:rsidP="00366E33">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1B4A507F" w14:textId="77777777" w:rsidR="00366E33" w:rsidRPr="00FC7425" w:rsidRDefault="00366E33" w:rsidP="00366E33">
            <w:pPr>
              <w:autoSpaceDE w:val="0"/>
              <w:autoSpaceDN w:val="0"/>
              <w:adjustRightInd w:val="0"/>
              <w:jc w:val="both"/>
              <w:rPr>
                <w:color w:val="171717" w:themeColor="background2" w:themeShade="1A"/>
              </w:rPr>
            </w:pPr>
            <w:r w:rsidRPr="00FC7425">
              <w:rPr>
                <w:color w:val="171717" w:themeColor="background2" w:themeShade="1A"/>
              </w:rPr>
              <w:t>– формировать цели и основные направления внутреннего контроля организации; выбирать членов группы для решения задач планирования контроля и проведения контрольного мероприятия</w:t>
            </w:r>
          </w:p>
          <w:p w14:paraId="0CFEDF3F" w14:textId="77777777" w:rsidR="00366E33" w:rsidRPr="00FC7425" w:rsidRDefault="00366E33" w:rsidP="00366E33">
            <w:pPr>
              <w:autoSpaceDE w:val="0"/>
              <w:autoSpaceDN w:val="0"/>
              <w:adjustRightInd w:val="0"/>
              <w:jc w:val="both"/>
              <w:rPr>
                <w:b/>
                <w:color w:val="171717" w:themeColor="background2" w:themeShade="1A"/>
                <w:shd w:val="clear" w:color="auto" w:fill="FFFFFF"/>
              </w:rPr>
            </w:pPr>
          </w:p>
          <w:p w14:paraId="28C735D3" w14:textId="77777777" w:rsidR="00366E33" w:rsidRPr="00FC7425" w:rsidRDefault="00366E33" w:rsidP="00366E33">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7D68B37E" w14:textId="77777777" w:rsidR="00366E33" w:rsidRPr="00FC7425" w:rsidRDefault="00366E33" w:rsidP="00366E33">
            <w:pPr>
              <w:jc w:val="both"/>
              <w:rPr>
                <w:rFonts w:eastAsia="Calibri"/>
                <w:color w:val="171717" w:themeColor="background2" w:themeShade="1A"/>
                <w:lang w:eastAsia="en-US"/>
              </w:rPr>
            </w:pPr>
            <w:r w:rsidRPr="00FC7425">
              <w:rPr>
                <w:rFonts w:eastAsia="Calibri"/>
                <w:color w:val="171717" w:themeColor="background2" w:themeShade="1A"/>
                <w:lang w:eastAsia="en-US"/>
              </w:rPr>
              <w:lastRenderedPageBreak/>
              <w:t>– методы планирования и процедуры проведения контрольных мероприятий различной направленности;</w:t>
            </w:r>
          </w:p>
          <w:p w14:paraId="34BAF2CB" w14:textId="77777777" w:rsidR="00366E33" w:rsidRPr="00FC7425" w:rsidRDefault="00366E33" w:rsidP="00366E33">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03011FB4" w14:textId="2972553D" w:rsidR="00366E33" w:rsidRPr="00FC7425" w:rsidRDefault="00366E33" w:rsidP="00366E33">
            <w:pPr>
              <w:autoSpaceDE w:val="0"/>
              <w:autoSpaceDN w:val="0"/>
              <w:adjustRightInd w:val="0"/>
              <w:jc w:val="both"/>
              <w:rPr>
                <w:color w:val="171717" w:themeColor="background2" w:themeShade="1A"/>
              </w:rPr>
            </w:pPr>
            <w:r w:rsidRPr="00FC7425">
              <w:rPr>
                <w:color w:val="171717" w:themeColor="background2" w:themeShade="1A"/>
              </w:rPr>
              <w:t>– определять направления сбора и анализа информации о деятельности объекта внутреннего контроля в ходе планирования и проведения контрольных процедур для членов команды</w:t>
            </w:r>
          </w:p>
          <w:p w14:paraId="5D29FA94" w14:textId="77777777" w:rsidR="00366E33" w:rsidRPr="00FC7425" w:rsidRDefault="00366E33" w:rsidP="00366E33">
            <w:pPr>
              <w:autoSpaceDE w:val="0"/>
              <w:autoSpaceDN w:val="0"/>
              <w:adjustRightInd w:val="0"/>
              <w:jc w:val="both"/>
              <w:rPr>
                <w:color w:val="171717" w:themeColor="background2" w:themeShade="1A"/>
              </w:rPr>
            </w:pPr>
          </w:p>
          <w:p w14:paraId="2E7EF6D5" w14:textId="77777777" w:rsidR="00366E33" w:rsidRPr="00FC7425" w:rsidRDefault="00366E33" w:rsidP="00366E33">
            <w:pPr>
              <w:tabs>
                <w:tab w:val="left" w:pos="540"/>
              </w:tabs>
              <w:contextualSpacing/>
              <w:jc w:val="both"/>
              <w:rPr>
                <w:color w:val="171717" w:themeColor="background2" w:themeShade="1A"/>
                <w:shd w:val="clear" w:color="auto" w:fill="FFFFFF"/>
              </w:rPr>
            </w:pPr>
            <w:r w:rsidRPr="00FC7425">
              <w:rPr>
                <w:b/>
                <w:color w:val="171717" w:themeColor="background2" w:themeShade="1A"/>
                <w:shd w:val="clear" w:color="auto" w:fill="FFFFFF"/>
              </w:rPr>
              <w:t>Знать:</w:t>
            </w:r>
            <w:r w:rsidRPr="00FC7425">
              <w:rPr>
                <w:color w:val="171717" w:themeColor="background2" w:themeShade="1A"/>
                <w:shd w:val="clear" w:color="auto" w:fill="FFFFFF"/>
              </w:rPr>
              <w:t xml:space="preserve"> </w:t>
            </w:r>
          </w:p>
          <w:p w14:paraId="57D0058C" w14:textId="24DD9120" w:rsidR="00366E33" w:rsidRPr="00FC7425" w:rsidRDefault="00366E33" w:rsidP="00366E33">
            <w:pPr>
              <w:jc w:val="both"/>
              <w:rPr>
                <w:rFonts w:eastAsia="Calibri"/>
                <w:color w:val="171717" w:themeColor="background2" w:themeShade="1A"/>
                <w:lang w:eastAsia="en-US"/>
              </w:rPr>
            </w:pPr>
            <w:r w:rsidRPr="00FC7425">
              <w:rPr>
                <w:rFonts w:eastAsia="Calibri"/>
                <w:color w:val="171717" w:themeColor="background2" w:themeShade="1A"/>
                <w:lang w:eastAsia="en-US"/>
              </w:rPr>
              <w:t>– методы: взаимодействия с лицами, отвечающими за корпоративное управление, мониторинга и оценки эффективности контрольных процедур;</w:t>
            </w:r>
          </w:p>
          <w:p w14:paraId="6271A03A" w14:textId="77777777" w:rsidR="00366E33" w:rsidRPr="00FC7425" w:rsidRDefault="00366E33" w:rsidP="00366E33">
            <w:pPr>
              <w:tabs>
                <w:tab w:val="left" w:pos="540"/>
              </w:tabs>
              <w:contextualSpacing/>
              <w:jc w:val="both"/>
              <w:rPr>
                <w:rFonts w:eastAsia="Calibri"/>
                <w:iCs/>
                <w:color w:val="171717" w:themeColor="background2" w:themeShade="1A"/>
                <w:lang w:eastAsia="en-US"/>
              </w:rPr>
            </w:pPr>
            <w:r w:rsidRPr="00FC7425">
              <w:rPr>
                <w:b/>
                <w:color w:val="171717" w:themeColor="background2" w:themeShade="1A"/>
                <w:lang w:eastAsia="en-US"/>
              </w:rPr>
              <w:t>Уметь:</w:t>
            </w:r>
          </w:p>
          <w:p w14:paraId="58D3B772" w14:textId="3C1CBF24" w:rsidR="00366E33" w:rsidRPr="00FC7425" w:rsidRDefault="00366E33" w:rsidP="00366E33">
            <w:pPr>
              <w:tabs>
                <w:tab w:val="left" w:pos="540"/>
              </w:tabs>
              <w:contextualSpacing/>
              <w:jc w:val="both"/>
              <w:rPr>
                <w:b/>
                <w:color w:val="171717" w:themeColor="background2" w:themeShade="1A"/>
                <w:shd w:val="clear" w:color="auto" w:fill="FFFFFF"/>
              </w:rPr>
            </w:pPr>
            <w:r w:rsidRPr="00FC7425">
              <w:rPr>
                <w:color w:val="171717" w:themeColor="background2" w:themeShade="1A"/>
              </w:rPr>
              <w:t>– на основе проведенных контрольных мероприятий и полученных результатов  разрабатывать планы корректирующих мероприятий по результатам   мониторинга и проверять их исполнение</w:t>
            </w:r>
          </w:p>
        </w:tc>
        <w:tc>
          <w:tcPr>
            <w:tcW w:w="3261" w:type="dxa"/>
            <w:shd w:val="clear" w:color="auto" w:fill="auto"/>
          </w:tcPr>
          <w:p w14:paraId="7D7C5CFE" w14:textId="055D024F" w:rsidR="00366E33" w:rsidRPr="00FC7425" w:rsidRDefault="003F620E" w:rsidP="00366E33">
            <w:pPr>
              <w:tabs>
                <w:tab w:val="left" w:pos="540"/>
              </w:tabs>
              <w:contextualSpacing/>
              <w:jc w:val="both"/>
              <w:rPr>
                <w:rFonts w:eastAsia="Calibri"/>
                <w:i/>
                <w:iCs/>
                <w:color w:val="171717" w:themeColor="background2" w:themeShade="1A"/>
              </w:rPr>
            </w:pPr>
            <w:r w:rsidRPr="00FC7425">
              <w:rPr>
                <w:rFonts w:eastAsia="Calibri"/>
                <w:i/>
                <w:iCs/>
                <w:color w:val="171717" w:themeColor="background2" w:themeShade="1A"/>
              </w:rPr>
              <w:lastRenderedPageBreak/>
              <w:t>2.</w:t>
            </w:r>
            <w:r w:rsidR="00A02C06" w:rsidRPr="00FC7425">
              <w:rPr>
                <w:rFonts w:eastAsia="Calibri"/>
                <w:i/>
                <w:iCs/>
                <w:color w:val="171717" w:themeColor="background2" w:themeShade="1A"/>
              </w:rPr>
              <w:t xml:space="preserve">В </w:t>
            </w:r>
            <w:r w:rsidRPr="00FC7425">
              <w:rPr>
                <w:rFonts w:eastAsia="Calibri"/>
                <w:i/>
                <w:iCs/>
                <w:color w:val="171717" w:themeColor="background2" w:themeShade="1A"/>
              </w:rPr>
              <w:t>соответствии</w:t>
            </w:r>
            <w:r w:rsidR="00A02C06" w:rsidRPr="00FC7425">
              <w:rPr>
                <w:rFonts w:eastAsia="Calibri"/>
                <w:i/>
                <w:iCs/>
                <w:color w:val="171717" w:themeColor="background2" w:themeShade="1A"/>
              </w:rPr>
              <w:t xml:space="preserve"> с заданием</w:t>
            </w:r>
            <w:r w:rsidR="00C365F0" w:rsidRPr="00FC7425">
              <w:rPr>
                <w:rFonts w:eastAsia="Calibri"/>
                <w:i/>
                <w:iCs/>
                <w:color w:val="171717" w:themeColor="background2" w:themeShade="1A"/>
              </w:rPr>
              <w:t xml:space="preserve"> №1</w:t>
            </w:r>
            <w:r w:rsidRPr="00FC7425">
              <w:rPr>
                <w:rFonts w:eastAsia="Calibri"/>
                <w:i/>
                <w:iCs/>
                <w:color w:val="171717" w:themeColor="background2" w:themeShade="1A"/>
              </w:rPr>
              <w:t xml:space="preserve"> полученным в отношении публичной компания, оказывающая финансовые услуги ПАО «Финансист» </w:t>
            </w:r>
            <w:r w:rsidR="00C365F0" w:rsidRPr="00FC7425">
              <w:rPr>
                <w:rFonts w:eastAsia="Calibri"/>
                <w:i/>
                <w:iCs/>
                <w:color w:val="171717" w:themeColor="background2" w:themeShade="1A"/>
              </w:rPr>
              <w:t>студенту предлагается</w:t>
            </w:r>
          </w:p>
          <w:p w14:paraId="403DE152" w14:textId="7C104E61" w:rsidR="00A15575" w:rsidRPr="00FC7425" w:rsidRDefault="00C365F0" w:rsidP="00366E33">
            <w:pPr>
              <w:tabs>
                <w:tab w:val="left" w:pos="540"/>
              </w:tabs>
              <w:contextualSpacing/>
              <w:jc w:val="both"/>
              <w:rPr>
                <w:rFonts w:eastAsia="Calibri"/>
                <w:color w:val="171717" w:themeColor="background2" w:themeShade="1A"/>
              </w:rPr>
            </w:pPr>
            <w:r w:rsidRPr="00FC7425">
              <w:rPr>
                <w:rFonts w:eastAsia="Calibri"/>
                <w:color w:val="171717" w:themeColor="background2" w:themeShade="1A"/>
              </w:rPr>
              <w:t>1</w:t>
            </w:r>
            <w:r w:rsidR="00A15575" w:rsidRPr="00FC7425">
              <w:rPr>
                <w:rFonts w:eastAsia="Calibri"/>
                <w:color w:val="171717" w:themeColor="background2" w:themeShade="1A"/>
              </w:rPr>
              <w:t>)</w:t>
            </w:r>
            <w:r w:rsidR="005A58E3" w:rsidRPr="00FC7425">
              <w:rPr>
                <w:rFonts w:eastAsia="Calibri"/>
                <w:color w:val="171717" w:themeColor="background2" w:themeShade="1A"/>
              </w:rPr>
              <w:t xml:space="preserve"> </w:t>
            </w:r>
            <w:r w:rsidR="00D67DE4" w:rsidRPr="00FC7425">
              <w:rPr>
                <w:rFonts w:eastAsia="Calibri"/>
                <w:color w:val="171717" w:themeColor="background2" w:themeShade="1A"/>
              </w:rPr>
              <w:t>Определить профессиональные</w:t>
            </w:r>
            <w:r w:rsidR="00A15575" w:rsidRPr="00FC7425">
              <w:rPr>
                <w:rFonts w:eastAsia="Calibri"/>
                <w:color w:val="171717" w:themeColor="background2" w:themeShade="1A"/>
              </w:rPr>
              <w:t xml:space="preserve"> компетенции участников контрольного мероприятия 2</w:t>
            </w:r>
            <w:r w:rsidR="007B594B" w:rsidRPr="00FC7425">
              <w:rPr>
                <w:rFonts w:eastAsia="Calibri"/>
                <w:color w:val="171717" w:themeColor="background2" w:themeShade="1A"/>
              </w:rPr>
              <w:t>)</w:t>
            </w:r>
            <w:r w:rsidR="00376EA8">
              <w:rPr>
                <w:rFonts w:eastAsia="Calibri"/>
                <w:color w:val="171717" w:themeColor="background2" w:themeShade="1A"/>
              </w:rPr>
              <w:t xml:space="preserve"> </w:t>
            </w:r>
            <w:r w:rsidR="005A58E3" w:rsidRPr="00FC7425">
              <w:rPr>
                <w:rFonts w:eastAsia="Calibri"/>
                <w:color w:val="171717" w:themeColor="background2" w:themeShade="1A"/>
              </w:rPr>
              <w:t>Сформировать стратегию проведения внутреннего аудита</w:t>
            </w:r>
          </w:p>
          <w:p w14:paraId="2EA3E138" w14:textId="77777777" w:rsidR="00A15575" w:rsidRPr="00FC7425" w:rsidRDefault="00A15575" w:rsidP="00366E33">
            <w:pPr>
              <w:tabs>
                <w:tab w:val="left" w:pos="540"/>
              </w:tabs>
              <w:contextualSpacing/>
              <w:jc w:val="both"/>
              <w:rPr>
                <w:rFonts w:eastAsia="Calibri"/>
                <w:color w:val="171717" w:themeColor="background2" w:themeShade="1A"/>
              </w:rPr>
            </w:pPr>
          </w:p>
          <w:p w14:paraId="134C714F" w14:textId="77777777" w:rsidR="00A15575" w:rsidRPr="00FC7425" w:rsidRDefault="00A15575" w:rsidP="00366E33">
            <w:pPr>
              <w:tabs>
                <w:tab w:val="left" w:pos="540"/>
              </w:tabs>
              <w:contextualSpacing/>
              <w:jc w:val="both"/>
              <w:rPr>
                <w:rFonts w:eastAsia="Calibri"/>
                <w:color w:val="171717" w:themeColor="background2" w:themeShade="1A"/>
              </w:rPr>
            </w:pPr>
          </w:p>
          <w:p w14:paraId="006962CE" w14:textId="77777777" w:rsidR="00A15575" w:rsidRPr="00FC7425" w:rsidRDefault="00A15575" w:rsidP="00366E33">
            <w:pPr>
              <w:tabs>
                <w:tab w:val="left" w:pos="540"/>
              </w:tabs>
              <w:contextualSpacing/>
              <w:jc w:val="both"/>
              <w:rPr>
                <w:rFonts w:eastAsia="Calibri"/>
                <w:color w:val="171717" w:themeColor="background2" w:themeShade="1A"/>
              </w:rPr>
            </w:pPr>
          </w:p>
          <w:p w14:paraId="2D49A66A" w14:textId="77777777" w:rsidR="00A15575" w:rsidRPr="00FC7425" w:rsidRDefault="00A15575" w:rsidP="00366E33">
            <w:pPr>
              <w:tabs>
                <w:tab w:val="left" w:pos="540"/>
              </w:tabs>
              <w:contextualSpacing/>
              <w:jc w:val="both"/>
              <w:rPr>
                <w:rFonts w:eastAsia="Calibri"/>
                <w:color w:val="171717" w:themeColor="background2" w:themeShade="1A"/>
              </w:rPr>
            </w:pPr>
          </w:p>
          <w:p w14:paraId="7D1974F0" w14:textId="77777777" w:rsidR="00A15575" w:rsidRPr="00FC7425" w:rsidRDefault="00A15575" w:rsidP="00366E33">
            <w:pPr>
              <w:tabs>
                <w:tab w:val="left" w:pos="540"/>
              </w:tabs>
              <w:contextualSpacing/>
              <w:jc w:val="both"/>
              <w:rPr>
                <w:rFonts w:eastAsia="Calibri"/>
                <w:color w:val="171717" w:themeColor="background2" w:themeShade="1A"/>
              </w:rPr>
            </w:pPr>
          </w:p>
          <w:p w14:paraId="4E35B3D6" w14:textId="1573C5A7" w:rsidR="00A15575" w:rsidRPr="00FC7425" w:rsidRDefault="007B594B" w:rsidP="00366E33">
            <w:pPr>
              <w:tabs>
                <w:tab w:val="left" w:pos="540"/>
              </w:tabs>
              <w:contextualSpacing/>
              <w:jc w:val="both"/>
              <w:rPr>
                <w:rFonts w:eastAsia="Calibri"/>
                <w:color w:val="171717" w:themeColor="background2" w:themeShade="1A"/>
              </w:rPr>
            </w:pPr>
            <w:r w:rsidRPr="00FC7425">
              <w:rPr>
                <w:rFonts w:eastAsia="Calibri"/>
                <w:color w:val="171717" w:themeColor="background2" w:themeShade="1A"/>
              </w:rPr>
              <w:t xml:space="preserve">3)разработать программу </w:t>
            </w:r>
            <w:r w:rsidRPr="00FC7425">
              <w:rPr>
                <w:rFonts w:eastAsia="Calibri"/>
                <w:color w:val="171717" w:themeColor="background2" w:themeShade="1A"/>
              </w:rPr>
              <w:lastRenderedPageBreak/>
              <w:t>внутреннего аудита, выбрать процедуры проверки</w:t>
            </w:r>
          </w:p>
          <w:p w14:paraId="40A5345D" w14:textId="77777777" w:rsidR="003C5C7D" w:rsidRPr="00FC7425" w:rsidRDefault="003C5C7D" w:rsidP="00366E33">
            <w:pPr>
              <w:tabs>
                <w:tab w:val="left" w:pos="540"/>
              </w:tabs>
              <w:contextualSpacing/>
              <w:jc w:val="both"/>
              <w:rPr>
                <w:rFonts w:eastAsia="Calibri"/>
                <w:color w:val="171717" w:themeColor="background2" w:themeShade="1A"/>
              </w:rPr>
            </w:pPr>
          </w:p>
          <w:p w14:paraId="748A50E1" w14:textId="77777777" w:rsidR="003C5C7D" w:rsidRPr="00FC7425" w:rsidRDefault="003C5C7D" w:rsidP="00366E33">
            <w:pPr>
              <w:tabs>
                <w:tab w:val="left" w:pos="540"/>
              </w:tabs>
              <w:contextualSpacing/>
              <w:jc w:val="both"/>
              <w:rPr>
                <w:rFonts w:eastAsia="Calibri"/>
                <w:color w:val="171717" w:themeColor="background2" w:themeShade="1A"/>
              </w:rPr>
            </w:pPr>
          </w:p>
          <w:p w14:paraId="34CBDF07" w14:textId="77777777" w:rsidR="003C5C7D" w:rsidRPr="00FC7425" w:rsidRDefault="003C5C7D" w:rsidP="00366E33">
            <w:pPr>
              <w:tabs>
                <w:tab w:val="left" w:pos="540"/>
              </w:tabs>
              <w:contextualSpacing/>
              <w:jc w:val="both"/>
              <w:rPr>
                <w:rFonts w:eastAsia="Calibri"/>
                <w:color w:val="171717" w:themeColor="background2" w:themeShade="1A"/>
              </w:rPr>
            </w:pPr>
          </w:p>
          <w:p w14:paraId="5629BB7B" w14:textId="77777777" w:rsidR="003C5C7D" w:rsidRPr="00FC7425" w:rsidRDefault="003C5C7D" w:rsidP="00366E33">
            <w:pPr>
              <w:tabs>
                <w:tab w:val="left" w:pos="540"/>
              </w:tabs>
              <w:contextualSpacing/>
              <w:jc w:val="both"/>
              <w:rPr>
                <w:rFonts w:eastAsia="Calibri"/>
                <w:color w:val="171717" w:themeColor="background2" w:themeShade="1A"/>
              </w:rPr>
            </w:pPr>
          </w:p>
          <w:p w14:paraId="187BF943" w14:textId="77777777" w:rsidR="003C5C7D" w:rsidRPr="00FC7425" w:rsidRDefault="003C5C7D" w:rsidP="00366E33">
            <w:pPr>
              <w:tabs>
                <w:tab w:val="left" w:pos="540"/>
              </w:tabs>
              <w:contextualSpacing/>
              <w:jc w:val="both"/>
              <w:rPr>
                <w:rFonts w:eastAsia="Calibri"/>
                <w:color w:val="171717" w:themeColor="background2" w:themeShade="1A"/>
              </w:rPr>
            </w:pPr>
          </w:p>
          <w:p w14:paraId="5D9C2013" w14:textId="77777777" w:rsidR="003C5C7D" w:rsidRPr="00FC7425" w:rsidRDefault="003C5C7D" w:rsidP="00366E33">
            <w:pPr>
              <w:tabs>
                <w:tab w:val="left" w:pos="540"/>
              </w:tabs>
              <w:contextualSpacing/>
              <w:jc w:val="both"/>
              <w:rPr>
                <w:rFonts w:eastAsia="Calibri"/>
                <w:color w:val="171717" w:themeColor="background2" w:themeShade="1A"/>
              </w:rPr>
            </w:pPr>
          </w:p>
          <w:p w14:paraId="6880C90E" w14:textId="77777777" w:rsidR="003C5C7D" w:rsidRPr="00FC7425" w:rsidRDefault="003C5C7D" w:rsidP="00366E33">
            <w:pPr>
              <w:tabs>
                <w:tab w:val="left" w:pos="540"/>
              </w:tabs>
              <w:contextualSpacing/>
              <w:jc w:val="both"/>
              <w:rPr>
                <w:rFonts w:eastAsia="Calibri"/>
                <w:color w:val="171717" w:themeColor="background2" w:themeShade="1A"/>
              </w:rPr>
            </w:pPr>
          </w:p>
          <w:p w14:paraId="41E47B8F" w14:textId="77777777" w:rsidR="003C5C7D" w:rsidRPr="00FC7425" w:rsidRDefault="003C5C7D" w:rsidP="00366E33">
            <w:pPr>
              <w:tabs>
                <w:tab w:val="left" w:pos="540"/>
              </w:tabs>
              <w:contextualSpacing/>
              <w:jc w:val="both"/>
              <w:rPr>
                <w:rFonts w:eastAsia="Calibri"/>
                <w:color w:val="171717" w:themeColor="background2" w:themeShade="1A"/>
              </w:rPr>
            </w:pPr>
          </w:p>
          <w:p w14:paraId="3F7E9C7C" w14:textId="77777777" w:rsidR="003C5C7D" w:rsidRPr="00FC7425" w:rsidRDefault="003C5C7D" w:rsidP="00366E33">
            <w:pPr>
              <w:tabs>
                <w:tab w:val="left" w:pos="540"/>
              </w:tabs>
              <w:contextualSpacing/>
              <w:jc w:val="both"/>
              <w:rPr>
                <w:rFonts w:eastAsia="Calibri"/>
                <w:color w:val="171717" w:themeColor="background2" w:themeShade="1A"/>
              </w:rPr>
            </w:pPr>
          </w:p>
          <w:p w14:paraId="55156412" w14:textId="77777777" w:rsidR="003C5C7D" w:rsidRPr="00FC7425" w:rsidRDefault="003C5C7D" w:rsidP="00366E33">
            <w:pPr>
              <w:tabs>
                <w:tab w:val="left" w:pos="540"/>
              </w:tabs>
              <w:contextualSpacing/>
              <w:jc w:val="both"/>
              <w:rPr>
                <w:rFonts w:eastAsia="Calibri"/>
                <w:color w:val="171717" w:themeColor="background2" w:themeShade="1A"/>
              </w:rPr>
            </w:pPr>
          </w:p>
          <w:p w14:paraId="74482DFA" w14:textId="77777777" w:rsidR="003C5C7D" w:rsidRPr="00FC7425" w:rsidRDefault="003C5C7D" w:rsidP="00366E33">
            <w:pPr>
              <w:tabs>
                <w:tab w:val="left" w:pos="540"/>
              </w:tabs>
              <w:contextualSpacing/>
              <w:jc w:val="both"/>
              <w:rPr>
                <w:rFonts w:eastAsia="Calibri"/>
                <w:color w:val="171717" w:themeColor="background2" w:themeShade="1A"/>
              </w:rPr>
            </w:pPr>
          </w:p>
          <w:p w14:paraId="1E9BB9D9" w14:textId="77777777" w:rsidR="003C5C7D" w:rsidRPr="00FC7425" w:rsidRDefault="003C5C7D" w:rsidP="00366E33">
            <w:pPr>
              <w:tabs>
                <w:tab w:val="left" w:pos="540"/>
              </w:tabs>
              <w:contextualSpacing/>
              <w:jc w:val="both"/>
              <w:rPr>
                <w:rFonts w:eastAsia="Calibri"/>
                <w:color w:val="171717" w:themeColor="background2" w:themeShade="1A"/>
              </w:rPr>
            </w:pPr>
          </w:p>
          <w:p w14:paraId="3B557757" w14:textId="77777777" w:rsidR="003C5C7D" w:rsidRPr="00FC7425" w:rsidRDefault="003C5C7D" w:rsidP="00366E33">
            <w:pPr>
              <w:tabs>
                <w:tab w:val="left" w:pos="540"/>
              </w:tabs>
              <w:contextualSpacing/>
              <w:jc w:val="both"/>
              <w:rPr>
                <w:rFonts w:eastAsia="Calibri"/>
                <w:color w:val="171717" w:themeColor="background2" w:themeShade="1A"/>
              </w:rPr>
            </w:pPr>
          </w:p>
          <w:p w14:paraId="439CE80B" w14:textId="77777777" w:rsidR="003C5C7D" w:rsidRPr="00FC7425" w:rsidRDefault="003C5C7D" w:rsidP="00366E33">
            <w:pPr>
              <w:tabs>
                <w:tab w:val="left" w:pos="540"/>
              </w:tabs>
              <w:contextualSpacing/>
              <w:jc w:val="both"/>
              <w:rPr>
                <w:rFonts w:eastAsia="Calibri"/>
                <w:color w:val="171717" w:themeColor="background2" w:themeShade="1A"/>
              </w:rPr>
            </w:pPr>
          </w:p>
          <w:p w14:paraId="1A9D1BBD" w14:textId="77777777" w:rsidR="003C5C7D" w:rsidRPr="00FC7425" w:rsidRDefault="003C5C7D" w:rsidP="00366E33">
            <w:pPr>
              <w:tabs>
                <w:tab w:val="left" w:pos="540"/>
              </w:tabs>
              <w:contextualSpacing/>
              <w:jc w:val="both"/>
              <w:rPr>
                <w:rFonts w:eastAsia="Calibri"/>
                <w:color w:val="171717" w:themeColor="background2" w:themeShade="1A"/>
              </w:rPr>
            </w:pPr>
          </w:p>
          <w:p w14:paraId="1776EDC5" w14:textId="77777777" w:rsidR="003C5C7D" w:rsidRPr="00FC7425" w:rsidRDefault="003C5C7D" w:rsidP="00366E33">
            <w:pPr>
              <w:tabs>
                <w:tab w:val="left" w:pos="540"/>
              </w:tabs>
              <w:contextualSpacing/>
              <w:jc w:val="both"/>
              <w:rPr>
                <w:rFonts w:eastAsia="Calibri"/>
                <w:color w:val="171717" w:themeColor="background2" w:themeShade="1A"/>
              </w:rPr>
            </w:pPr>
          </w:p>
          <w:p w14:paraId="72ADEDA0" w14:textId="398B3092" w:rsidR="004E66C3" w:rsidRPr="00FC7425" w:rsidRDefault="004E66C3" w:rsidP="00366E33">
            <w:pPr>
              <w:tabs>
                <w:tab w:val="left" w:pos="540"/>
              </w:tabs>
              <w:contextualSpacing/>
              <w:jc w:val="both"/>
              <w:rPr>
                <w:rFonts w:eastAsia="Calibri"/>
                <w:color w:val="171717" w:themeColor="background2" w:themeShade="1A"/>
              </w:rPr>
            </w:pPr>
            <w:r w:rsidRPr="00FC7425">
              <w:rPr>
                <w:rFonts w:eastAsia="Calibri"/>
                <w:color w:val="171717" w:themeColor="background2" w:themeShade="1A"/>
              </w:rPr>
              <w:t>4)</w:t>
            </w:r>
            <w:r w:rsidR="00D67DE4" w:rsidRPr="00FC7425">
              <w:rPr>
                <w:rFonts w:eastAsia="Calibri"/>
                <w:color w:val="171717" w:themeColor="background2" w:themeShade="1A"/>
              </w:rPr>
              <w:t>сформировать отчет внутреннего аудитора</w:t>
            </w:r>
            <w:r w:rsidR="003C5C7D" w:rsidRPr="00FC7425">
              <w:rPr>
                <w:rFonts w:eastAsia="Calibri"/>
                <w:color w:val="171717" w:themeColor="background2" w:themeShade="1A"/>
              </w:rPr>
              <w:t xml:space="preserve"> об эффективности контрольных процедур</w:t>
            </w:r>
          </w:p>
          <w:p w14:paraId="6031DF1F" w14:textId="6069A242" w:rsidR="003C5C7D" w:rsidRPr="00FC7425" w:rsidRDefault="003C5C7D" w:rsidP="00366E33">
            <w:pPr>
              <w:tabs>
                <w:tab w:val="left" w:pos="540"/>
              </w:tabs>
              <w:contextualSpacing/>
              <w:jc w:val="both"/>
              <w:rPr>
                <w:rFonts w:eastAsia="Calibri"/>
                <w:color w:val="171717" w:themeColor="background2" w:themeShade="1A"/>
              </w:rPr>
            </w:pPr>
            <w:r w:rsidRPr="00FC7425">
              <w:rPr>
                <w:rFonts w:eastAsia="Calibri"/>
                <w:color w:val="171717" w:themeColor="background2" w:themeShade="1A"/>
              </w:rPr>
              <w:t>5) разработать план корректирующих мероприятий</w:t>
            </w:r>
          </w:p>
          <w:p w14:paraId="40172AC2" w14:textId="77777777" w:rsidR="00A15575" w:rsidRPr="00FC7425" w:rsidRDefault="00A15575" w:rsidP="00366E33">
            <w:pPr>
              <w:tabs>
                <w:tab w:val="left" w:pos="540"/>
              </w:tabs>
              <w:contextualSpacing/>
              <w:jc w:val="both"/>
              <w:rPr>
                <w:rFonts w:eastAsia="Calibri"/>
                <w:color w:val="171717" w:themeColor="background2" w:themeShade="1A"/>
              </w:rPr>
            </w:pPr>
          </w:p>
          <w:p w14:paraId="0F67214D" w14:textId="7D40F580" w:rsidR="00C365F0" w:rsidRPr="00FC7425" w:rsidRDefault="00446394" w:rsidP="00366E33">
            <w:pPr>
              <w:tabs>
                <w:tab w:val="left" w:pos="540"/>
              </w:tabs>
              <w:contextualSpacing/>
              <w:jc w:val="both"/>
              <w:rPr>
                <w:rFonts w:eastAsia="Calibri"/>
                <w:color w:val="171717" w:themeColor="background2" w:themeShade="1A"/>
              </w:rPr>
            </w:pPr>
            <w:r w:rsidRPr="00FC7425">
              <w:rPr>
                <w:rFonts w:eastAsia="Calibri"/>
                <w:color w:val="171717" w:themeColor="background2" w:themeShade="1A"/>
              </w:rPr>
              <w:t xml:space="preserve">. </w:t>
            </w:r>
          </w:p>
          <w:p w14:paraId="4D316A2D" w14:textId="28458E0C" w:rsidR="00A15575" w:rsidRPr="00FC7425" w:rsidRDefault="00A15575" w:rsidP="00366E33">
            <w:pPr>
              <w:tabs>
                <w:tab w:val="left" w:pos="540"/>
              </w:tabs>
              <w:contextualSpacing/>
              <w:jc w:val="both"/>
              <w:rPr>
                <w:rFonts w:eastAsia="Calibri"/>
                <w:color w:val="171717" w:themeColor="background2" w:themeShade="1A"/>
              </w:rPr>
            </w:pPr>
          </w:p>
        </w:tc>
      </w:tr>
    </w:tbl>
    <w:p w14:paraId="29692A05" w14:textId="77777777" w:rsidR="00F01966" w:rsidRPr="00FC7425" w:rsidRDefault="00F01966" w:rsidP="00FB6BFD">
      <w:pPr>
        <w:tabs>
          <w:tab w:val="left" w:pos="1134"/>
        </w:tabs>
        <w:spacing w:line="360" w:lineRule="auto"/>
        <w:jc w:val="center"/>
        <w:rPr>
          <w:b/>
          <w:color w:val="171717" w:themeColor="background2" w:themeShade="1A"/>
          <w:sz w:val="28"/>
          <w:szCs w:val="28"/>
        </w:rPr>
      </w:pPr>
    </w:p>
    <w:p w14:paraId="61C5E0D6" w14:textId="24CFFFD8" w:rsidR="005912DB" w:rsidRPr="00FC7425" w:rsidRDefault="005912DB" w:rsidP="005912DB">
      <w:pPr>
        <w:spacing w:line="360" w:lineRule="auto"/>
        <w:jc w:val="center"/>
        <w:rPr>
          <w:b/>
          <w:color w:val="171717" w:themeColor="background2" w:themeShade="1A"/>
          <w:sz w:val="28"/>
          <w:szCs w:val="28"/>
        </w:rPr>
      </w:pPr>
      <w:r w:rsidRPr="00FC7425">
        <w:rPr>
          <w:b/>
          <w:color w:val="171717" w:themeColor="background2" w:themeShade="1A"/>
          <w:sz w:val="28"/>
          <w:szCs w:val="28"/>
        </w:rPr>
        <w:t>П</w:t>
      </w:r>
      <w:r w:rsidR="00646286" w:rsidRPr="00FC7425">
        <w:rPr>
          <w:b/>
          <w:color w:val="171717" w:themeColor="background2" w:themeShade="1A"/>
          <w:sz w:val="28"/>
          <w:szCs w:val="28"/>
        </w:rPr>
        <w:t>римерный п</w:t>
      </w:r>
      <w:r w:rsidRPr="00FC7425">
        <w:rPr>
          <w:b/>
          <w:color w:val="171717" w:themeColor="background2" w:themeShade="1A"/>
          <w:sz w:val="28"/>
          <w:szCs w:val="28"/>
        </w:rPr>
        <w:t xml:space="preserve">еречень контрольных вопросов к </w:t>
      </w:r>
      <w:r w:rsidR="00FB6EB4" w:rsidRPr="00FC7425">
        <w:rPr>
          <w:b/>
          <w:color w:val="171717" w:themeColor="background2" w:themeShade="1A"/>
          <w:sz w:val="28"/>
          <w:szCs w:val="28"/>
        </w:rPr>
        <w:t>экзамену</w:t>
      </w:r>
    </w:p>
    <w:p w14:paraId="3D575CB2"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Внутренний контроль, как компонент системы корпоративного управления </w:t>
      </w:r>
    </w:p>
    <w:p w14:paraId="5B8BE983"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Мировая практика осуществления внутреннего корпоративного контроля</w:t>
      </w:r>
    </w:p>
    <w:p w14:paraId="218A200E"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Виды, цели и задачи корпоративного контроля. </w:t>
      </w:r>
    </w:p>
    <w:p w14:paraId="4AFC8E47"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lastRenderedPageBreak/>
        <w:t>Основные модели внутреннего корпоративного контроля</w:t>
      </w:r>
    </w:p>
    <w:p w14:paraId="39623CBC"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Особенности формирования внутреннего контроля в корпорации </w:t>
      </w:r>
    </w:p>
    <w:p w14:paraId="08C0D5A9" w14:textId="58F99AE5"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Организация контроля </w:t>
      </w:r>
      <w:r w:rsidR="002A0DD4" w:rsidRPr="00FC7425">
        <w:rPr>
          <w:color w:val="171717" w:themeColor="background2" w:themeShade="1A"/>
          <w:sz w:val="28"/>
          <w:szCs w:val="28"/>
        </w:rPr>
        <w:t>противодействия отмыванию преступных доходов</w:t>
      </w:r>
    </w:p>
    <w:p w14:paraId="68D1744E"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Проблемы разграничения целей и функций совета директоров, акционеров и управляющих для целей контроля </w:t>
      </w:r>
    </w:p>
    <w:p w14:paraId="2FB37C9E"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Риск-ориентированная модель внутреннего корпоративного контроля </w:t>
      </w:r>
    </w:p>
    <w:p w14:paraId="5A6244EC" w14:textId="6A5BA85E"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Характер взаимодействия субъектов внутреннего корпоративного контроля</w:t>
      </w:r>
      <w:r w:rsidR="00DD536C" w:rsidRPr="00FC7425">
        <w:rPr>
          <w:color w:val="171717" w:themeColor="background2" w:themeShade="1A"/>
          <w:sz w:val="28"/>
          <w:szCs w:val="28"/>
        </w:rPr>
        <w:t xml:space="preserve"> и </w:t>
      </w:r>
      <w:r w:rsidR="00771165" w:rsidRPr="00FC7425">
        <w:rPr>
          <w:color w:val="171717" w:themeColor="background2" w:themeShade="1A"/>
          <w:sz w:val="28"/>
          <w:szCs w:val="28"/>
        </w:rPr>
        <w:t>в концепции трех линий защиты</w:t>
      </w:r>
    </w:p>
    <w:p w14:paraId="06FAF6AB"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Способы проведения контрольных действий в отношении дочерних и зависимых организаций</w:t>
      </w:r>
    </w:p>
    <w:p w14:paraId="64D5A4EF" w14:textId="77777777" w:rsidR="003608DA" w:rsidRPr="00FC7425"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Мониторинг внутреннего контроля лицами, отвечающими за корпоративное управление </w:t>
      </w:r>
    </w:p>
    <w:p w14:paraId="6B950C87" w14:textId="77777777" w:rsidR="0069649B" w:rsidRPr="00FC7425" w:rsidRDefault="0069649B"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FC7425">
        <w:rPr>
          <w:color w:val="171717" w:themeColor="background2" w:themeShade="1A"/>
          <w:sz w:val="28"/>
          <w:szCs w:val="28"/>
        </w:rPr>
        <w:t>Оценки эффективности формирования и использования материальных и финансовых ресурсов организации</w:t>
      </w:r>
    </w:p>
    <w:p w14:paraId="404DC46E" w14:textId="7D82177D" w:rsidR="0069649B" w:rsidRPr="003608DA" w:rsidRDefault="0097069E"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FC7425">
        <w:rPr>
          <w:color w:val="171717" w:themeColor="background2" w:themeShade="1A"/>
          <w:sz w:val="28"/>
          <w:szCs w:val="28"/>
        </w:rPr>
        <w:t>У</w:t>
      </w:r>
      <w:r w:rsidR="0069649B" w:rsidRPr="00FC7425">
        <w:rPr>
          <w:color w:val="171717" w:themeColor="background2" w:themeShade="1A"/>
          <w:sz w:val="28"/>
          <w:szCs w:val="28"/>
        </w:rPr>
        <w:t xml:space="preserve">грозы корпоративной безопасности: возможности </w:t>
      </w:r>
      <w:r w:rsidRPr="00FC7425">
        <w:rPr>
          <w:color w:val="171717" w:themeColor="background2" w:themeShade="1A"/>
          <w:sz w:val="28"/>
          <w:szCs w:val="28"/>
        </w:rPr>
        <w:t>внутреннего контроля</w:t>
      </w:r>
      <w:r w:rsidR="0069649B" w:rsidRPr="00FC7425">
        <w:rPr>
          <w:color w:val="171717" w:themeColor="background2" w:themeShade="1A"/>
          <w:sz w:val="28"/>
          <w:szCs w:val="28"/>
        </w:rPr>
        <w:t xml:space="preserve"> </w:t>
      </w:r>
    </w:p>
    <w:p w14:paraId="54B91E27" w14:textId="39F9EAE8"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Планирование мероприятий по </w:t>
      </w:r>
      <w:r w:rsidR="001250F2" w:rsidRPr="003608DA">
        <w:rPr>
          <w:color w:val="171717" w:themeColor="background2" w:themeShade="1A"/>
          <w:sz w:val="28"/>
          <w:szCs w:val="28"/>
        </w:rPr>
        <w:t>диагностик</w:t>
      </w:r>
      <w:r w:rsidR="001250F2" w:rsidRPr="00FC7425">
        <w:rPr>
          <w:color w:val="171717" w:themeColor="background2" w:themeShade="1A"/>
          <w:sz w:val="28"/>
          <w:szCs w:val="28"/>
        </w:rPr>
        <w:t xml:space="preserve">е </w:t>
      </w:r>
      <w:r w:rsidRPr="003608DA">
        <w:rPr>
          <w:color w:val="171717" w:themeColor="background2" w:themeShade="1A"/>
          <w:sz w:val="28"/>
          <w:szCs w:val="28"/>
        </w:rPr>
        <w:t xml:space="preserve">оценке и совершенствованию системы внутреннего контроля. </w:t>
      </w:r>
    </w:p>
    <w:p w14:paraId="4D8841F3"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Планирование мероприятий по устранению выявленных недостатков внутреннего корпоративного контроля</w:t>
      </w:r>
    </w:p>
    <w:p w14:paraId="7F56D400"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Принципы эффективного контроля для достижения целей корпоративного управления</w:t>
      </w:r>
    </w:p>
    <w:p w14:paraId="037E9125" w14:textId="77777777" w:rsidR="00A741AA" w:rsidRPr="003608DA" w:rsidRDefault="00A741A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Концепция риск-ориентированного внутреннего корпоративного контроля </w:t>
      </w:r>
    </w:p>
    <w:p w14:paraId="41100434" w14:textId="3145D770"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Эффективные управленческие решения в области </w:t>
      </w:r>
      <w:r w:rsidR="00A741AA" w:rsidRPr="00FC7425">
        <w:rPr>
          <w:color w:val="171717" w:themeColor="background2" w:themeShade="1A"/>
          <w:sz w:val="28"/>
          <w:szCs w:val="28"/>
        </w:rPr>
        <w:t>контроля рисков</w:t>
      </w:r>
    </w:p>
    <w:p w14:paraId="33E4F95B"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Мероприятия по внутреннему контролю в отношении работ, переданных на аутсорсинг</w:t>
      </w:r>
    </w:p>
    <w:p w14:paraId="723EE083"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Методика проведения оценки системы внутреннего контроля</w:t>
      </w:r>
    </w:p>
    <w:p w14:paraId="7137F43A"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lastRenderedPageBreak/>
        <w:t xml:space="preserve">Инструменты оценки эффективности системы внутреннего контроля </w:t>
      </w:r>
    </w:p>
    <w:p w14:paraId="5397DB84" w14:textId="77777777" w:rsidR="003608DA" w:rsidRPr="003608DA"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Оценка содержания внутренних нормативных документов по корпоративному контролю</w:t>
      </w:r>
    </w:p>
    <w:p w14:paraId="03CD36F1" w14:textId="77777777" w:rsidR="003608DA" w:rsidRPr="00FC7425" w:rsidRDefault="003608DA" w:rsidP="00F404C6">
      <w:pPr>
        <w:numPr>
          <w:ilvl w:val="0"/>
          <w:numId w:val="23"/>
        </w:numPr>
        <w:tabs>
          <w:tab w:val="left" w:pos="1134"/>
        </w:tabs>
        <w:spacing w:after="160" w:line="360" w:lineRule="auto"/>
        <w:ind w:left="357" w:firstLine="357"/>
        <w:contextualSpacing/>
        <w:jc w:val="both"/>
        <w:rPr>
          <w:color w:val="171717" w:themeColor="background2" w:themeShade="1A"/>
          <w:sz w:val="28"/>
          <w:szCs w:val="28"/>
        </w:rPr>
      </w:pPr>
      <w:r w:rsidRPr="003608DA">
        <w:rPr>
          <w:color w:val="171717" w:themeColor="background2" w:themeShade="1A"/>
          <w:sz w:val="28"/>
          <w:szCs w:val="28"/>
        </w:rPr>
        <w:t xml:space="preserve">Оценка соответствия системы внутреннего корпоративного контроля характеру и масштабам деятельности </w:t>
      </w:r>
    </w:p>
    <w:p w14:paraId="2738436A" w14:textId="77777777" w:rsidR="00FA7D73" w:rsidRPr="003608DA" w:rsidRDefault="00FA7D73" w:rsidP="00FA7D73">
      <w:pPr>
        <w:tabs>
          <w:tab w:val="left" w:pos="1134"/>
        </w:tabs>
        <w:spacing w:after="160" w:line="360" w:lineRule="auto"/>
        <w:ind w:left="720"/>
        <w:contextualSpacing/>
        <w:jc w:val="both"/>
        <w:rPr>
          <w:color w:val="171717" w:themeColor="background2" w:themeShade="1A"/>
          <w:sz w:val="28"/>
          <w:szCs w:val="28"/>
        </w:rPr>
      </w:pPr>
    </w:p>
    <w:p w14:paraId="13FFE8F9" w14:textId="32C285D2" w:rsidR="00096881" w:rsidRPr="00FC7425" w:rsidRDefault="00171DF0" w:rsidP="005912DB">
      <w:pPr>
        <w:spacing w:line="360" w:lineRule="auto"/>
        <w:jc w:val="center"/>
        <w:rPr>
          <w:b/>
          <w:color w:val="171717" w:themeColor="background2" w:themeShade="1A"/>
          <w:sz w:val="28"/>
          <w:szCs w:val="28"/>
        </w:rPr>
      </w:pPr>
      <w:r w:rsidRPr="00FC7425">
        <w:rPr>
          <w:b/>
          <w:color w:val="171717" w:themeColor="background2" w:themeShade="1A"/>
          <w:sz w:val="28"/>
          <w:szCs w:val="28"/>
        </w:rPr>
        <w:t>Примерная форма экзаменационного билета</w:t>
      </w:r>
    </w:p>
    <w:p w14:paraId="4F0B95D3" w14:textId="77777777" w:rsidR="00171DF0" w:rsidRPr="00171DF0" w:rsidRDefault="00171DF0" w:rsidP="007B1E09">
      <w:pPr>
        <w:numPr>
          <w:ilvl w:val="0"/>
          <w:numId w:val="24"/>
        </w:numPr>
        <w:tabs>
          <w:tab w:val="left" w:pos="1134"/>
        </w:tabs>
        <w:spacing w:line="360" w:lineRule="auto"/>
        <w:jc w:val="both"/>
        <w:rPr>
          <w:b/>
          <w:color w:val="171717" w:themeColor="background2" w:themeShade="1A"/>
          <w:sz w:val="28"/>
          <w:szCs w:val="28"/>
        </w:rPr>
      </w:pPr>
      <w:r w:rsidRPr="00171DF0">
        <w:rPr>
          <w:b/>
          <w:color w:val="171717" w:themeColor="background2" w:themeShade="1A"/>
          <w:sz w:val="28"/>
          <w:szCs w:val="28"/>
        </w:rPr>
        <w:t>Задание (</w:t>
      </w:r>
      <w:r w:rsidRPr="00171DF0">
        <w:rPr>
          <w:b/>
          <w:color w:val="171717" w:themeColor="background2" w:themeShade="1A"/>
          <w:sz w:val="28"/>
          <w:szCs w:val="28"/>
          <w:lang w:val="en-US"/>
        </w:rPr>
        <w:t xml:space="preserve">20 </w:t>
      </w:r>
      <w:r w:rsidRPr="00171DF0">
        <w:rPr>
          <w:b/>
          <w:color w:val="171717" w:themeColor="background2" w:themeShade="1A"/>
          <w:sz w:val="28"/>
          <w:szCs w:val="28"/>
        </w:rPr>
        <w:t>баллов)</w:t>
      </w:r>
    </w:p>
    <w:p w14:paraId="08DB6D12" w14:textId="77777777" w:rsidR="001F3A6C" w:rsidRPr="00FC7425" w:rsidRDefault="001F3A6C" w:rsidP="001F3A6C">
      <w:pPr>
        <w:spacing w:line="360" w:lineRule="auto"/>
        <w:ind w:left="708"/>
        <w:jc w:val="both"/>
        <w:rPr>
          <w:color w:val="171717" w:themeColor="background2" w:themeShade="1A"/>
          <w:sz w:val="28"/>
          <w:szCs w:val="28"/>
        </w:rPr>
      </w:pPr>
      <w:r w:rsidRPr="00FC7425">
        <w:rPr>
          <w:color w:val="171717" w:themeColor="background2" w:themeShade="1A"/>
          <w:sz w:val="28"/>
          <w:szCs w:val="28"/>
        </w:rPr>
        <w:t xml:space="preserve">Планирование мероприятий по диагностике оценке и </w:t>
      </w:r>
    </w:p>
    <w:p w14:paraId="5C1F0938" w14:textId="3A41C97C" w:rsidR="00171DF0" w:rsidRPr="00FC7425" w:rsidRDefault="001F3A6C" w:rsidP="001F3A6C">
      <w:pPr>
        <w:spacing w:line="360" w:lineRule="auto"/>
        <w:ind w:left="708"/>
        <w:jc w:val="both"/>
        <w:rPr>
          <w:color w:val="171717" w:themeColor="background2" w:themeShade="1A"/>
          <w:sz w:val="28"/>
          <w:szCs w:val="28"/>
        </w:rPr>
      </w:pPr>
      <w:r w:rsidRPr="00FC7425">
        <w:rPr>
          <w:color w:val="171717" w:themeColor="background2" w:themeShade="1A"/>
          <w:sz w:val="28"/>
          <w:szCs w:val="28"/>
        </w:rPr>
        <w:t>совершенствованию системы внутреннего контроля</w:t>
      </w:r>
    </w:p>
    <w:p w14:paraId="01D1B173" w14:textId="77777777" w:rsidR="001F3A6C" w:rsidRPr="00171DF0" w:rsidRDefault="001F3A6C" w:rsidP="001F3A6C">
      <w:pPr>
        <w:spacing w:line="360" w:lineRule="auto"/>
        <w:ind w:left="708"/>
        <w:jc w:val="both"/>
        <w:rPr>
          <w:b/>
          <w:color w:val="171717" w:themeColor="background2" w:themeShade="1A"/>
          <w:sz w:val="28"/>
          <w:szCs w:val="28"/>
        </w:rPr>
      </w:pPr>
    </w:p>
    <w:p w14:paraId="2DB19B76" w14:textId="77777777" w:rsidR="00171DF0" w:rsidRPr="00171DF0" w:rsidRDefault="00171DF0" w:rsidP="007B1E09">
      <w:pPr>
        <w:numPr>
          <w:ilvl w:val="0"/>
          <w:numId w:val="24"/>
        </w:numPr>
        <w:tabs>
          <w:tab w:val="left" w:pos="1134"/>
        </w:tabs>
        <w:spacing w:line="360" w:lineRule="auto"/>
        <w:ind w:left="0" w:firstLine="709"/>
        <w:jc w:val="both"/>
        <w:rPr>
          <w:b/>
          <w:color w:val="171717" w:themeColor="background2" w:themeShade="1A"/>
          <w:sz w:val="28"/>
          <w:szCs w:val="28"/>
        </w:rPr>
      </w:pPr>
      <w:r w:rsidRPr="00171DF0">
        <w:rPr>
          <w:b/>
          <w:color w:val="171717" w:themeColor="background2" w:themeShade="1A"/>
          <w:sz w:val="28"/>
          <w:szCs w:val="28"/>
        </w:rPr>
        <w:t xml:space="preserve"> Задание - (15 баллов - 5х3)</w:t>
      </w:r>
    </w:p>
    <w:p w14:paraId="203D445A"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1.</w:t>
      </w:r>
      <w:r w:rsidRPr="00171DF0">
        <w:rPr>
          <w:color w:val="171717" w:themeColor="background2" w:themeShade="1A"/>
          <w:sz w:val="28"/>
          <w:szCs w:val="28"/>
        </w:rPr>
        <w:tab/>
        <w:t>Формирование годового плана внутреннего аудита осуществляется (кем) ###</w:t>
      </w:r>
    </w:p>
    <w:p w14:paraId="69740536"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p>
    <w:p w14:paraId="22F8E4A0"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2.</w:t>
      </w:r>
      <w:r w:rsidRPr="00171DF0">
        <w:rPr>
          <w:color w:val="171717" w:themeColor="background2" w:themeShade="1A"/>
          <w:sz w:val="28"/>
          <w:szCs w:val="28"/>
        </w:rPr>
        <w:tab/>
        <w:t>Основные характеристики внутреннего контроля</w:t>
      </w:r>
    </w:p>
    <w:p w14:paraId="41679934" w14:textId="77777777" w:rsidR="00171DF0" w:rsidRPr="00171DF0" w:rsidRDefault="00171DF0" w:rsidP="00F404C6">
      <w:pPr>
        <w:numPr>
          <w:ilvl w:val="0"/>
          <w:numId w:val="29"/>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отсутствие фактов хищения активов</w:t>
      </w:r>
    </w:p>
    <w:p w14:paraId="3E6D39E1" w14:textId="77777777" w:rsidR="00171DF0" w:rsidRPr="00171DF0" w:rsidRDefault="00171DF0" w:rsidP="00F404C6">
      <w:pPr>
        <w:numPr>
          <w:ilvl w:val="0"/>
          <w:numId w:val="29"/>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система постоянного наблюдения</w:t>
      </w:r>
    </w:p>
    <w:p w14:paraId="7F524C58" w14:textId="77777777" w:rsidR="00171DF0" w:rsidRPr="00171DF0" w:rsidRDefault="00171DF0" w:rsidP="00F404C6">
      <w:pPr>
        <w:numPr>
          <w:ilvl w:val="0"/>
          <w:numId w:val="29"/>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процесс, осуществляемый представителями собственника</w:t>
      </w:r>
    </w:p>
    <w:p w14:paraId="1347C37C" w14:textId="77777777" w:rsidR="00171DF0" w:rsidRPr="00171DF0" w:rsidRDefault="00171DF0" w:rsidP="00F404C6">
      <w:pPr>
        <w:numPr>
          <w:ilvl w:val="0"/>
          <w:numId w:val="29"/>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установление камер наблюдения</w:t>
      </w:r>
    </w:p>
    <w:p w14:paraId="432314BC" w14:textId="77777777" w:rsidR="00171DF0" w:rsidRPr="00171DF0" w:rsidRDefault="00171DF0" w:rsidP="00F404C6">
      <w:pPr>
        <w:numPr>
          <w:ilvl w:val="0"/>
          <w:numId w:val="29"/>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формирование отдела безопасности</w:t>
      </w:r>
    </w:p>
    <w:p w14:paraId="33DF3BFA"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p>
    <w:p w14:paraId="160CAAD5" w14:textId="47AD837B" w:rsidR="00171DF0" w:rsidRPr="00171DF0" w:rsidRDefault="00171DF0" w:rsidP="00FA7D73">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3.</w:t>
      </w:r>
      <w:r w:rsidRPr="00171DF0">
        <w:rPr>
          <w:color w:val="171717" w:themeColor="background2" w:themeShade="1A"/>
          <w:sz w:val="28"/>
          <w:szCs w:val="28"/>
        </w:rPr>
        <w:tab/>
        <w:t xml:space="preserve"> Контрольные процедуры в информационных системах, связанных с подготовкой бухгалтерской (финансовой) отчетности - это </w:t>
      </w:r>
    </w:p>
    <w:p w14:paraId="7F026C04" w14:textId="77777777" w:rsidR="00171DF0" w:rsidRPr="00171DF0" w:rsidRDefault="00171DF0" w:rsidP="00F404C6">
      <w:pPr>
        <w:numPr>
          <w:ilvl w:val="0"/>
          <w:numId w:val="30"/>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арифметический пересчет</w:t>
      </w:r>
    </w:p>
    <w:p w14:paraId="1AF6CFF7" w14:textId="77777777" w:rsidR="00171DF0" w:rsidRPr="00171DF0" w:rsidRDefault="00171DF0" w:rsidP="00F404C6">
      <w:pPr>
        <w:numPr>
          <w:ilvl w:val="0"/>
          <w:numId w:val="30"/>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 xml:space="preserve">делегирования полномочий </w:t>
      </w:r>
    </w:p>
    <w:p w14:paraId="0994E99C" w14:textId="77777777" w:rsidR="00171DF0" w:rsidRPr="00171DF0" w:rsidRDefault="00171DF0" w:rsidP="00F404C6">
      <w:pPr>
        <w:numPr>
          <w:ilvl w:val="0"/>
          <w:numId w:val="30"/>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верификации данных</w:t>
      </w:r>
    </w:p>
    <w:p w14:paraId="30D2C5F6" w14:textId="77777777" w:rsidR="00171DF0" w:rsidRPr="00171DF0" w:rsidRDefault="00171DF0" w:rsidP="00F404C6">
      <w:pPr>
        <w:numPr>
          <w:ilvl w:val="0"/>
          <w:numId w:val="30"/>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регистрации</w:t>
      </w:r>
    </w:p>
    <w:p w14:paraId="2101425D" w14:textId="77777777" w:rsidR="00171DF0" w:rsidRPr="00171DF0" w:rsidRDefault="00171DF0" w:rsidP="00F404C6">
      <w:pPr>
        <w:numPr>
          <w:ilvl w:val="0"/>
          <w:numId w:val="30"/>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подтверждение</w:t>
      </w:r>
    </w:p>
    <w:p w14:paraId="485BB503"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p>
    <w:p w14:paraId="013C1C05"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4.</w:t>
      </w:r>
      <w:r w:rsidRPr="00171DF0">
        <w:rPr>
          <w:color w:val="171717" w:themeColor="background2" w:themeShade="1A"/>
          <w:sz w:val="28"/>
          <w:szCs w:val="28"/>
        </w:rPr>
        <w:tab/>
        <w:t xml:space="preserve">Мониторинг средств контроля осуществляется </w:t>
      </w:r>
    </w:p>
    <w:p w14:paraId="7A0B9CD1" w14:textId="77777777" w:rsidR="00171DF0" w:rsidRPr="00171DF0" w:rsidRDefault="00171DF0" w:rsidP="00F404C6">
      <w:pPr>
        <w:numPr>
          <w:ilvl w:val="0"/>
          <w:numId w:val="31"/>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непрерывно</w:t>
      </w:r>
    </w:p>
    <w:p w14:paraId="2A8BF630" w14:textId="77777777" w:rsidR="00171DF0" w:rsidRPr="00171DF0" w:rsidRDefault="00171DF0" w:rsidP="00F404C6">
      <w:pPr>
        <w:numPr>
          <w:ilvl w:val="0"/>
          <w:numId w:val="31"/>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отдельными проверками</w:t>
      </w:r>
    </w:p>
    <w:p w14:paraId="567062FB" w14:textId="77777777" w:rsidR="00171DF0" w:rsidRPr="00171DF0" w:rsidRDefault="00171DF0" w:rsidP="00F404C6">
      <w:pPr>
        <w:numPr>
          <w:ilvl w:val="0"/>
          <w:numId w:val="31"/>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сочетания первого и второго</w:t>
      </w:r>
    </w:p>
    <w:p w14:paraId="30922554" w14:textId="77777777" w:rsidR="00171DF0" w:rsidRPr="00171DF0" w:rsidRDefault="00171DF0" w:rsidP="00F404C6">
      <w:pPr>
        <w:numPr>
          <w:ilvl w:val="0"/>
          <w:numId w:val="31"/>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только внезапными проверками</w:t>
      </w:r>
    </w:p>
    <w:p w14:paraId="71AEE1CD"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p>
    <w:p w14:paraId="5D1970F4"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5.</w:t>
      </w:r>
      <w:r w:rsidRPr="00171DF0">
        <w:rPr>
          <w:color w:val="171717" w:themeColor="background2" w:themeShade="1A"/>
          <w:sz w:val="28"/>
          <w:szCs w:val="28"/>
        </w:rPr>
        <w:tab/>
        <w:t xml:space="preserve">Экономический субъект, бухгалтерская (финансовая) отчетность которого подлежит обязательному аудиту, обязан </w:t>
      </w:r>
    </w:p>
    <w:p w14:paraId="340F27AB" w14:textId="77777777" w:rsidR="00171DF0" w:rsidRPr="00171DF0" w:rsidRDefault="00171DF0" w:rsidP="00F404C6">
      <w:pPr>
        <w:numPr>
          <w:ilvl w:val="0"/>
          <w:numId w:val="32"/>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организовать внутренний контроль совершаемых фактов хозяйственной жизни</w:t>
      </w:r>
    </w:p>
    <w:p w14:paraId="44719B98" w14:textId="77777777" w:rsidR="00171DF0" w:rsidRPr="00171DF0" w:rsidRDefault="00171DF0" w:rsidP="00F404C6">
      <w:pPr>
        <w:numPr>
          <w:ilvl w:val="0"/>
          <w:numId w:val="32"/>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организовать внешний контроль ведения бухгалтерского учета</w:t>
      </w:r>
    </w:p>
    <w:p w14:paraId="556AF334" w14:textId="77777777" w:rsidR="00171DF0" w:rsidRPr="00171DF0" w:rsidRDefault="00171DF0" w:rsidP="00F404C6">
      <w:pPr>
        <w:numPr>
          <w:ilvl w:val="0"/>
          <w:numId w:val="32"/>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осуществлять внутренний контроль производственной деятельности</w:t>
      </w:r>
    </w:p>
    <w:p w14:paraId="0300FBB2" w14:textId="77777777" w:rsidR="00171DF0" w:rsidRPr="00171DF0" w:rsidRDefault="00171DF0" w:rsidP="00F404C6">
      <w:pPr>
        <w:numPr>
          <w:ilvl w:val="0"/>
          <w:numId w:val="32"/>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организовать внутренний контроль составления бухгалтерской (финансовой) отчетности</w:t>
      </w:r>
    </w:p>
    <w:p w14:paraId="57C47B0F" w14:textId="77777777" w:rsidR="00171DF0" w:rsidRPr="00171DF0" w:rsidRDefault="00171DF0" w:rsidP="00F404C6">
      <w:pPr>
        <w:numPr>
          <w:ilvl w:val="0"/>
          <w:numId w:val="32"/>
        </w:numPr>
        <w:tabs>
          <w:tab w:val="left" w:pos="1134"/>
        </w:tabs>
        <w:spacing w:line="360" w:lineRule="auto"/>
        <w:jc w:val="both"/>
        <w:rPr>
          <w:color w:val="171717" w:themeColor="background2" w:themeShade="1A"/>
          <w:sz w:val="28"/>
          <w:szCs w:val="28"/>
        </w:rPr>
      </w:pPr>
      <w:r w:rsidRPr="00171DF0">
        <w:rPr>
          <w:color w:val="171717" w:themeColor="background2" w:themeShade="1A"/>
          <w:sz w:val="28"/>
          <w:szCs w:val="28"/>
        </w:rPr>
        <w:t>осуществлять внутренний контроль совершаемых фактов хозяйственной жизни</w:t>
      </w:r>
    </w:p>
    <w:p w14:paraId="27B1CC6A" w14:textId="77777777" w:rsidR="00171DF0" w:rsidRPr="00171DF0" w:rsidRDefault="00171DF0" w:rsidP="00FA7D73">
      <w:pPr>
        <w:tabs>
          <w:tab w:val="left" w:pos="1134"/>
        </w:tabs>
        <w:spacing w:line="360" w:lineRule="auto"/>
        <w:ind w:left="709"/>
        <w:jc w:val="both"/>
        <w:rPr>
          <w:color w:val="171717" w:themeColor="background2" w:themeShade="1A"/>
          <w:sz w:val="28"/>
          <w:szCs w:val="28"/>
        </w:rPr>
      </w:pPr>
    </w:p>
    <w:p w14:paraId="5712A942" w14:textId="77777777" w:rsidR="00171DF0" w:rsidRPr="00171DF0" w:rsidRDefault="00171DF0" w:rsidP="007B1E09">
      <w:pPr>
        <w:numPr>
          <w:ilvl w:val="0"/>
          <w:numId w:val="24"/>
        </w:numPr>
        <w:tabs>
          <w:tab w:val="left" w:pos="1134"/>
        </w:tabs>
        <w:spacing w:line="360" w:lineRule="auto"/>
        <w:ind w:left="0" w:firstLine="709"/>
        <w:jc w:val="both"/>
        <w:rPr>
          <w:b/>
          <w:color w:val="171717" w:themeColor="background2" w:themeShade="1A"/>
          <w:sz w:val="28"/>
          <w:szCs w:val="28"/>
        </w:rPr>
      </w:pPr>
      <w:r w:rsidRPr="00171DF0">
        <w:rPr>
          <w:b/>
          <w:color w:val="171717" w:themeColor="background2" w:themeShade="1A"/>
          <w:sz w:val="28"/>
          <w:szCs w:val="28"/>
        </w:rPr>
        <w:t>Задание – (25 баллов) 15\10</w:t>
      </w:r>
    </w:p>
    <w:p w14:paraId="0F63EC88" w14:textId="77777777" w:rsidR="00171DF0" w:rsidRPr="00171DF0" w:rsidRDefault="00171DF0" w:rsidP="00FA7D73">
      <w:pPr>
        <w:tabs>
          <w:tab w:val="left" w:pos="1134"/>
        </w:tabs>
        <w:spacing w:line="360" w:lineRule="auto"/>
        <w:ind w:left="709"/>
        <w:jc w:val="both"/>
        <w:rPr>
          <w:color w:val="171717" w:themeColor="background2" w:themeShade="1A"/>
          <w:sz w:val="28"/>
          <w:szCs w:val="28"/>
          <w:u w:val="single"/>
        </w:rPr>
      </w:pPr>
      <w:r w:rsidRPr="00171DF0">
        <w:rPr>
          <w:color w:val="171717" w:themeColor="background2" w:themeShade="1A"/>
          <w:sz w:val="28"/>
          <w:szCs w:val="28"/>
          <w:u w:val="single"/>
        </w:rPr>
        <w:t>Исходные данные</w:t>
      </w:r>
    </w:p>
    <w:p w14:paraId="1643C028" w14:textId="7F508BCE" w:rsidR="00E70CF2" w:rsidRPr="00171DF0" w:rsidRDefault="00171DF0" w:rsidP="00E70CF2">
      <w:pPr>
        <w:spacing w:line="360" w:lineRule="auto"/>
        <w:ind w:left="709"/>
        <w:jc w:val="both"/>
        <w:rPr>
          <w:color w:val="171717" w:themeColor="background2" w:themeShade="1A"/>
          <w:sz w:val="28"/>
          <w:szCs w:val="28"/>
        </w:rPr>
      </w:pPr>
      <w:r w:rsidRPr="00171DF0">
        <w:rPr>
          <w:color w:val="171717" w:themeColor="background2" w:themeShade="1A"/>
          <w:sz w:val="28"/>
          <w:szCs w:val="28"/>
        </w:rPr>
        <w:t>Публичная производственная компания, 1000 сотрудников.</w:t>
      </w:r>
      <w:r w:rsidR="00E70CF2" w:rsidRPr="00FC7425">
        <w:rPr>
          <w:color w:val="171717" w:themeColor="background2" w:themeShade="1A"/>
          <w:sz w:val="28"/>
          <w:szCs w:val="28"/>
        </w:rPr>
        <w:t xml:space="preserve"> </w:t>
      </w:r>
      <w:r w:rsidR="00E70CF2" w:rsidRPr="00171DF0">
        <w:rPr>
          <w:color w:val="171717" w:themeColor="background2" w:themeShade="1A"/>
          <w:sz w:val="28"/>
          <w:szCs w:val="28"/>
        </w:rPr>
        <w:t>Компания имеет Совет директоров. Общее руководство производственной деятельностью осуществляет Исполнительный директор, имеющий базовое экономическое образование</w:t>
      </w:r>
    </w:p>
    <w:p w14:paraId="4CC1A373" w14:textId="6EBAD33B" w:rsidR="00171DF0" w:rsidRPr="00171DF0" w:rsidRDefault="00171DF0" w:rsidP="00FA7D73">
      <w:pPr>
        <w:spacing w:line="360" w:lineRule="auto"/>
        <w:ind w:left="709"/>
        <w:rPr>
          <w:color w:val="171717" w:themeColor="background2" w:themeShade="1A"/>
          <w:sz w:val="28"/>
          <w:szCs w:val="28"/>
        </w:rPr>
      </w:pPr>
      <w:r w:rsidRPr="00171DF0">
        <w:rPr>
          <w:color w:val="171717" w:themeColor="background2" w:themeShade="1A"/>
          <w:sz w:val="28"/>
          <w:szCs w:val="28"/>
        </w:rPr>
        <w:t>Представительства открыты в 8 субъектах Российской Федерации и 2</w:t>
      </w:r>
      <w:r w:rsidR="00FC4B0C" w:rsidRPr="00FC7425">
        <w:rPr>
          <w:color w:val="171717" w:themeColor="background2" w:themeShade="1A"/>
          <w:sz w:val="28"/>
          <w:szCs w:val="28"/>
        </w:rPr>
        <w:t xml:space="preserve"> - </w:t>
      </w:r>
      <w:r w:rsidRPr="00171DF0">
        <w:rPr>
          <w:color w:val="171717" w:themeColor="background2" w:themeShade="1A"/>
          <w:sz w:val="28"/>
          <w:szCs w:val="28"/>
        </w:rPr>
        <w:t>за рубежом.</w:t>
      </w:r>
    </w:p>
    <w:p w14:paraId="3BA85755" w14:textId="24185D04" w:rsidR="00171DF0" w:rsidRPr="00171DF0" w:rsidRDefault="00171DF0" w:rsidP="00FC4B0C">
      <w:pPr>
        <w:spacing w:line="360" w:lineRule="auto"/>
        <w:ind w:left="709"/>
        <w:jc w:val="both"/>
        <w:rPr>
          <w:color w:val="171717" w:themeColor="background2" w:themeShade="1A"/>
          <w:sz w:val="28"/>
          <w:szCs w:val="28"/>
        </w:rPr>
      </w:pPr>
      <w:r w:rsidRPr="00171DF0">
        <w:rPr>
          <w:color w:val="171717" w:themeColor="background2" w:themeShade="1A"/>
          <w:sz w:val="28"/>
          <w:szCs w:val="28"/>
        </w:rPr>
        <w:t>Производит детали, модульные конструкции. Детали имеют высокую специализацию и должны быть высокого качества для самостоятельной сборки Заказчиком. Головная организация поставляет детали</w:t>
      </w:r>
      <w:r w:rsidR="00D7593B" w:rsidRPr="00FC7425">
        <w:rPr>
          <w:color w:val="171717" w:themeColor="background2" w:themeShade="1A"/>
          <w:sz w:val="28"/>
          <w:szCs w:val="28"/>
        </w:rPr>
        <w:t xml:space="preserve"> и </w:t>
      </w:r>
      <w:r w:rsidR="00D7593B" w:rsidRPr="00FC7425">
        <w:rPr>
          <w:color w:val="171717" w:themeColor="background2" w:themeShade="1A"/>
          <w:sz w:val="28"/>
          <w:szCs w:val="28"/>
        </w:rPr>
        <w:lastRenderedPageBreak/>
        <w:t>модульные конструкции</w:t>
      </w:r>
      <w:r w:rsidRPr="00171DF0">
        <w:rPr>
          <w:color w:val="171717" w:themeColor="background2" w:themeShade="1A"/>
          <w:sz w:val="28"/>
          <w:szCs w:val="28"/>
        </w:rPr>
        <w:t xml:space="preserve"> на протяжении 5 лет основному Заказчику</w:t>
      </w:r>
      <w:r w:rsidR="005E434B" w:rsidRPr="00FC7425">
        <w:rPr>
          <w:color w:val="171717" w:themeColor="background2" w:themeShade="1A"/>
          <w:sz w:val="28"/>
          <w:szCs w:val="28"/>
        </w:rPr>
        <w:t xml:space="preserve"> (более 50</w:t>
      </w:r>
      <w:proofErr w:type="gramStart"/>
      <w:r w:rsidR="005E434B" w:rsidRPr="00FC7425">
        <w:rPr>
          <w:color w:val="171717" w:themeColor="background2" w:themeShade="1A"/>
          <w:sz w:val="28"/>
          <w:szCs w:val="28"/>
        </w:rPr>
        <w:t xml:space="preserve">% </w:t>
      </w:r>
      <w:r w:rsidR="006842EE" w:rsidRPr="00FC7425">
        <w:rPr>
          <w:color w:val="171717" w:themeColor="background2" w:themeShade="1A"/>
          <w:sz w:val="28"/>
          <w:szCs w:val="28"/>
        </w:rPr>
        <w:t>)</w:t>
      </w:r>
      <w:proofErr w:type="gramEnd"/>
      <w:r w:rsidRPr="00171DF0">
        <w:rPr>
          <w:color w:val="171717" w:themeColor="background2" w:themeShade="1A"/>
          <w:sz w:val="28"/>
          <w:szCs w:val="28"/>
        </w:rPr>
        <w:t xml:space="preserve"> В прошлом году Заказчик  вернул  3% от общего объема поставки, как несоответствующий  качеству по условиям договора</w:t>
      </w:r>
      <w:r w:rsidR="009573BA" w:rsidRPr="00FC7425">
        <w:rPr>
          <w:color w:val="171717" w:themeColor="background2" w:themeShade="1A"/>
          <w:sz w:val="28"/>
          <w:szCs w:val="28"/>
        </w:rPr>
        <w:t xml:space="preserve">. </w:t>
      </w:r>
      <w:r w:rsidR="009573BA" w:rsidRPr="00171DF0">
        <w:rPr>
          <w:color w:val="171717" w:themeColor="background2" w:themeShade="1A"/>
          <w:sz w:val="28"/>
          <w:szCs w:val="28"/>
        </w:rPr>
        <w:t>В компании разработаны средства контроля технологий, однако бракованные изделия прошли технический контроль.</w:t>
      </w:r>
    </w:p>
    <w:p w14:paraId="442B2894" w14:textId="659FE4F7" w:rsidR="00171DF0" w:rsidRPr="00171DF0" w:rsidRDefault="00171DF0" w:rsidP="00FC4B0C">
      <w:pPr>
        <w:spacing w:line="360" w:lineRule="auto"/>
        <w:ind w:left="709"/>
        <w:jc w:val="both"/>
        <w:rPr>
          <w:color w:val="171717" w:themeColor="background2" w:themeShade="1A"/>
          <w:sz w:val="28"/>
          <w:szCs w:val="28"/>
        </w:rPr>
      </w:pPr>
      <w:r w:rsidRPr="00171DF0">
        <w:rPr>
          <w:color w:val="171717" w:themeColor="background2" w:themeShade="1A"/>
          <w:sz w:val="28"/>
          <w:szCs w:val="28"/>
        </w:rPr>
        <w:t xml:space="preserve">В </w:t>
      </w:r>
      <w:r w:rsidR="009573BA" w:rsidRPr="00FC7425">
        <w:rPr>
          <w:color w:val="171717" w:themeColor="background2" w:themeShade="1A"/>
          <w:sz w:val="28"/>
          <w:szCs w:val="28"/>
        </w:rPr>
        <w:t xml:space="preserve">следующем году запланировано </w:t>
      </w:r>
      <w:r w:rsidR="00114FB9" w:rsidRPr="00FC7425">
        <w:rPr>
          <w:color w:val="171717" w:themeColor="background2" w:themeShade="1A"/>
          <w:sz w:val="28"/>
          <w:szCs w:val="28"/>
        </w:rPr>
        <w:t xml:space="preserve">начать </w:t>
      </w:r>
      <w:r w:rsidR="00E70CF2" w:rsidRPr="00FC7425">
        <w:rPr>
          <w:color w:val="171717" w:themeColor="background2" w:themeShade="1A"/>
          <w:sz w:val="28"/>
          <w:szCs w:val="28"/>
        </w:rPr>
        <w:t xml:space="preserve">использовать новую технологию в </w:t>
      </w:r>
      <w:r w:rsidRPr="00171DF0">
        <w:rPr>
          <w:color w:val="171717" w:themeColor="background2" w:themeShade="1A"/>
          <w:sz w:val="28"/>
          <w:szCs w:val="28"/>
        </w:rPr>
        <w:t xml:space="preserve">процессе производства. </w:t>
      </w:r>
    </w:p>
    <w:p w14:paraId="622CF7AE" w14:textId="77777777" w:rsidR="00171DF0" w:rsidRPr="00171DF0" w:rsidRDefault="00171DF0" w:rsidP="00FA7D73">
      <w:pPr>
        <w:spacing w:line="360" w:lineRule="auto"/>
        <w:ind w:left="709"/>
        <w:rPr>
          <w:color w:val="171717" w:themeColor="background2" w:themeShade="1A"/>
          <w:sz w:val="28"/>
          <w:szCs w:val="28"/>
        </w:rPr>
      </w:pPr>
    </w:p>
    <w:p w14:paraId="7226BB74" w14:textId="65FEED1B" w:rsidR="00171DF0" w:rsidRPr="00171DF0" w:rsidRDefault="003E2333" w:rsidP="00FA7D73">
      <w:pPr>
        <w:spacing w:line="360" w:lineRule="auto"/>
        <w:ind w:left="709"/>
        <w:rPr>
          <w:color w:val="171717" w:themeColor="background2" w:themeShade="1A"/>
          <w:sz w:val="28"/>
          <w:szCs w:val="28"/>
          <w:u w:val="single"/>
        </w:rPr>
      </w:pPr>
      <w:r w:rsidRPr="00FC7425">
        <w:rPr>
          <w:color w:val="171717" w:themeColor="background2" w:themeShade="1A"/>
          <w:sz w:val="28"/>
          <w:szCs w:val="28"/>
          <w:u w:val="single"/>
        </w:rPr>
        <w:t xml:space="preserve"> В ходе процедур мониторинга эффективности внутреннего контроля у</w:t>
      </w:r>
      <w:r w:rsidR="00171DF0" w:rsidRPr="00171DF0">
        <w:rPr>
          <w:color w:val="171717" w:themeColor="background2" w:themeShade="1A"/>
          <w:sz w:val="28"/>
          <w:szCs w:val="28"/>
          <w:u w:val="single"/>
        </w:rPr>
        <w:t>становлено</w:t>
      </w:r>
    </w:p>
    <w:p w14:paraId="52F24AE6" w14:textId="77777777" w:rsidR="00171DF0" w:rsidRPr="00171DF0" w:rsidRDefault="00171DF0" w:rsidP="00F404C6">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1)</w:t>
      </w:r>
      <w:r w:rsidRPr="00171DF0">
        <w:rPr>
          <w:color w:val="171717" w:themeColor="background2" w:themeShade="1A"/>
          <w:sz w:val="28"/>
          <w:szCs w:val="28"/>
        </w:rPr>
        <w:tab/>
        <w:t xml:space="preserve">Сотрудники не обладают достаточными знаниями новой технологии </w:t>
      </w:r>
    </w:p>
    <w:p w14:paraId="343039D7" w14:textId="77777777" w:rsidR="00171DF0" w:rsidRPr="00171DF0" w:rsidRDefault="00171DF0" w:rsidP="00F404C6">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2)</w:t>
      </w:r>
      <w:r w:rsidRPr="00171DF0">
        <w:rPr>
          <w:color w:val="171717" w:themeColor="background2" w:themeShade="1A"/>
          <w:sz w:val="28"/>
          <w:szCs w:val="28"/>
        </w:rPr>
        <w:tab/>
        <w:t>Процедуры контроля готовой продукции признаны недостаточными</w:t>
      </w:r>
    </w:p>
    <w:p w14:paraId="3927B03E" w14:textId="77777777" w:rsidR="00171DF0" w:rsidRPr="00171DF0" w:rsidRDefault="00171DF0" w:rsidP="00F404C6">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3)</w:t>
      </w:r>
      <w:r w:rsidRPr="00171DF0">
        <w:rPr>
          <w:color w:val="171717" w:themeColor="background2" w:themeShade="1A"/>
          <w:sz w:val="28"/>
          <w:szCs w:val="28"/>
        </w:rPr>
        <w:tab/>
        <w:t>Отсутствует эффективная программа переподготовки кадров и найма новых сотрудников</w:t>
      </w:r>
    </w:p>
    <w:p w14:paraId="42A10AC6" w14:textId="60E3FC77" w:rsidR="00171DF0" w:rsidRPr="00171DF0" w:rsidRDefault="00171DF0" w:rsidP="00F404C6">
      <w:pPr>
        <w:tabs>
          <w:tab w:val="left" w:pos="1134"/>
        </w:tabs>
        <w:spacing w:line="360" w:lineRule="auto"/>
        <w:ind w:left="709"/>
        <w:jc w:val="both"/>
        <w:rPr>
          <w:color w:val="171717" w:themeColor="background2" w:themeShade="1A"/>
          <w:sz w:val="28"/>
          <w:szCs w:val="28"/>
        </w:rPr>
      </w:pPr>
      <w:r w:rsidRPr="00171DF0">
        <w:rPr>
          <w:color w:val="171717" w:themeColor="background2" w:themeShade="1A"/>
          <w:sz w:val="28"/>
          <w:szCs w:val="28"/>
        </w:rPr>
        <w:t>4)</w:t>
      </w:r>
      <w:r w:rsidRPr="00171DF0">
        <w:rPr>
          <w:color w:val="171717" w:themeColor="background2" w:themeShade="1A"/>
          <w:sz w:val="28"/>
          <w:szCs w:val="28"/>
        </w:rPr>
        <w:tab/>
        <w:t xml:space="preserve">Информация о результатах </w:t>
      </w:r>
      <w:r w:rsidR="00954167" w:rsidRPr="00FC7425">
        <w:rPr>
          <w:color w:val="171717" w:themeColor="background2" w:themeShade="1A"/>
          <w:sz w:val="28"/>
          <w:szCs w:val="28"/>
        </w:rPr>
        <w:t>мониторинга</w:t>
      </w:r>
      <w:r w:rsidRPr="00171DF0">
        <w:rPr>
          <w:color w:val="171717" w:themeColor="background2" w:themeShade="1A"/>
          <w:sz w:val="28"/>
          <w:szCs w:val="28"/>
        </w:rPr>
        <w:t xml:space="preserve"> не доведена до Совета директоров.</w:t>
      </w:r>
    </w:p>
    <w:p w14:paraId="37271603" w14:textId="77777777" w:rsidR="00171DF0" w:rsidRPr="00171DF0" w:rsidRDefault="00171DF0" w:rsidP="00FA7D73">
      <w:pPr>
        <w:spacing w:line="360" w:lineRule="auto"/>
        <w:ind w:left="709"/>
        <w:rPr>
          <w:color w:val="171717" w:themeColor="background2" w:themeShade="1A"/>
          <w:sz w:val="28"/>
          <w:szCs w:val="28"/>
        </w:rPr>
      </w:pPr>
    </w:p>
    <w:p w14:paraId="718440E3" w14:textId="77777777" w:rsidR="00171DF0" w:rsidRPr="00171DF0" w:rsidRDefault="00171DF0" w:rsidP="00BB41B5">
      <w:pPr>
        <w:spacing w:line="360" w:lineRule="auto"/>
        <w:ind w:left="709"/>
        <w:rPr>
          <w:color w:val="171717" w:themeColor="background2" w:themeShade="1A"/>
          <w:sz w:val="28"/>
          <w:szCs w:val="28"/>
          <w:u w:val="single"/>
        </w:rPr>
      </w:pPr>
      <w:r w:rsidRPr="00171DF0">
        <w:rPr>
          <w:color w:val="171717" w:themeColor="background2" w:themeShade="1A"/>
          <w:sz w:val="28"/>
          <w:szCs w:val="28"/>
          <w:u w:val="single"/>
        </w:rPr>
        <w:t>Задание</w:t>
      </w:r>
    </w:p>
    <w:p w14:paraId="1C677515" w14:textId="1609CA6F" w:rsidR="00D6086E" w:rsidRPr="00FC7425" w:rsidRDefault="00171DF0" w:rsidP="00BB41B5">
      <w:pPr>
        <w:spacing w:line="360" w:lineRule="auto"/>
        <w:ind w:firstLine="708"/>
        <w:rPr>
          <w:color w:val="171717" w:themeColor="background2" w:themeShade="1A"/>
          <w:sz w:val="28"/>
          <w:szCs w:val="28"/>
        </w:rPr>
      </w:pPr>
      <w:r w:rsidRPr="00171DF0">
        <w:rPr>
          <w:color w:val="171717" w:themeColor="background2" w:themeShade="1A"/>
          <w:sz w:val="28"/>
          <w:szCs w:val="28"/>
        </w:rPr>
        <w:t>А)</w:t>
      </w:r>
      <w:r w:rsidR="00477595">
        <w:rPr>
          <w:color w:val="171717" w:themeColor="background2" w:themeShade="1A"/>
          <w:sz w:val="28"/>
          <w:szCs w:val="28"/>
        </w:rPr>
        <w:t xml:space="preserve"> </w:t>
      </w:r>
      <w:r w:rsidR="00585A4D" w:rsidRPr="00FC7425">
        <w:rPr>
          <w:color w:val="171717" w:themeColor="background2" w:themeShade="1A"/>
          <w:sz w:val="28"/>
          <w:szCs w:val="28"/>
        </w:rPr>
        <w:t xml:space="preserve">Оцените риски </w:t>
      </w:r>
      <w:r w:rsidR="00D6086E" w:rsidRPr="00FC7425">
        <w:rPr>
          <w:color w:val="171717" w:themeColor="background2" w:themeShade="1A"/>
          <w:sz w:val="28"/>
          <w:szCs w:val="28"/>
        </w:rPr>
        <w:t xml:space="preserve">создающие угрозы корпоративной безопасности. </w:t>
      </w:r>
    </w:p>
    <w:p w14:paraId="76BBAA64" w14:textId="3C7057DC" w:rsidR="00171DF0" w:rsidRPr="00171DF0" w:rsidRDefault="00171DF0" w:rsidP="00BB41B5">
      <w:pPr>
        <w:spacing w:line="360" w:lineRule="auto"/>
        <w:ind w:left="709"/>
        <w:rPr>
          <w:color w:val="171717" w:themeColor="background2" w:themeShade="1A"/>
          <w:sz w:val="28"/>
          <w:szCs w:val="28"/>
        </w:rPr>
      </w:pPr>
      <w:r w:rsidRPr="00171DF0">
        <w:rPr>
          <w:color w:val="171717" w:themeColor="background2" w:themeShade="1A"/>
          <w:sz w:val="28"/>
          <w:szCs w:val="28"/>
        </w:rPr>
        <w:t>Б).  Определите какие контрольные процедуры уже введены в компании для изготовления модулей по новой технологии и определите существенные недостатки (не более 2-х) внутреннего контроля, из приведенных в задании.</w:t>
      </w:r>
    </w:p>
    <w:p w14:paraId="51F97689" w14:textId="479A5603" w:rsidR="0041179E" w:rsidRPr="00FC7425" w:rsidRDefault="0041179E" w:rsidP="00BB41B5">
      <w:pPr>
        <w:spacing w:line="360" w:lineRule="auto"/>
        <w:ind w:firstLine="709"/>
        <w:jc w:val="both"/>
        <w:rPr>
          <w:i/>
          <w:color w:val="171717" w:themeColor="background2" w:themeShade="1A"/>
          <w:sz w:val="28"/>
          <w:szCs w:val="28"/>
        </w:rPr>
      </w:pPr>
      <w:r w:rsidRPr="00FC7425">
        <w:rPr>
          <w:i/>
          <w:color w:val="171717" w:themeColor="background2" w:themeShade="1A"/>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03A285" w14:textId="47B006CC" w:rsidR="00BA1FD7" w:rsidRDefault="00BA1FD7" w:rsidP="00BB41B5">
      <w:pPr>
        <w:spacing w:line="360" w:lineRule="auto"/>
        <w:ind w:firstLine="709"/>
        <w:jc w:val="both"/>
        <w:rPr>
          <w:i/>
          <w:color w:val="171717" w:themeColor="background2" w:themeShade="1A"/>
          <w:sz w:val="28"/>
          <w:szCs w:val="28"/>
        </w:rPr>
      </w:pPr>
    </w:p>
    <w:p w14:paraId="47018BA3" w14:textId="3DB8040A" w:rsidR="00F404C6" w:rsidRDefault="00F404C6" w:rsidP="00BB41B5">
      <w:pPr>
        <w:spacing w:line="360" w:lineRule="auto"/>
        <w:ind w:firstLine="709"/>
        <w:jc w:val="both"/>
        <w:rPr>
          <w:i/>
          <w:color w:val="171717" w:themeColor="background2" w:themeShade="1A"/>
          <w:sz w:val="28"/>
          <w:szCs w:val="28"/>
        </w:rPr>
      </w:pPr>
    </w:p>
    <w:p w14:paraId="577FBC63" w14:textId="2E520106" w:rsidR="00F404C6" w:rsidRDefault="00F404C6" w:rsidP="00BB41B5">
      <w:pPr>
        <w:spacing w:line="360" w:lineRule="auto"/>
        <w:ind w:firstLine="709"/>
        <w:jc w:val="both"/>
        <w:rPr>
          <w:i/>
          <w:color w:val="171717" w:themeColor="background2" w:themeShade="1A"/>
          <w:sz w:val="28"/>
          <w:szCs w:val="28"/>
        </w:rPr>
      </w:pPr>
    </w:p>
    <w:p w14:paraId="7C83C267" w14:textId="77777777" w:rsidR="00E304B4" w:rsidRPr="00FC7425" w:rsidRDefault="00E304B4" w:rsidP="003D2DAB">
      <w:pPr>
        <w:pStyle w:val="1"/>
        <w:spacing w:line="360" w:lineRule="auto"/>
        <w:jc w:val="both"/>
        <w:rPr>
          <w:rFonts w:ascii="Times New Roman" w:hAnsi="Times New Roman" w:cs="Times New Roman"/>
          <w:color w:val="171717" w:themeColor="background2" w:themeShade="1A"/>
          <w:sz w:val="28"/>
          <w:szCs w:val="28"/>
        </w:rPr>
      </w:pPr>
      <w:bookmarkStart w:id="35" w:name="_Toc418764155"/>
      <w:bookmarkStart w:id="36" w:name="_Toc89163400"/>
      <w:bookmarkStart w:id="37" w:name="_Toc418764157"/>
      <w:r w:rsidRPr="00FC7425">
        <w:rPr>
          <w:rFonts w:ascii="Times New Roman" w:hAnsi="Times New Roman" w:cs="Times New Roman"/>
          <w:color w:val="171717" w:themeColor="background2" w:themeShade="1A"/>
          <w:sz w:val="28"/>
          <w:szCs w:val="28"/>
        </w:rPr>
        <w:lastRenderedPageBreak/>
        <w:t>8. Перечень основной и дополнительной учебной литературы, необходимой для освоения дисциплины</w:t>
      </w:r>
      <w:bookmarkEnd w:id="35"/>
      <w:bookmarkEnd w:id="36"/>
    </w:p>
    <w:p w14:paraId="65C5E366" w14:textId="77777777" w:rsidR="00E304B4" w:rsidRPr="00FC7425" w:rsidRDefault="00E304B4" w:rsidP="00E304B4">
      <w:pPr>
        <w:tabs>
          <w:tab w:val="right" w:pos="720"/>
        </w:tabs>
        <w:spacing w:line="360" w:lineRule="auto"/>
        <w:jc w:val="both"/>
        <w:rPr>
          <w:b/>
          <w:color w:val="171717" w:themeColor="background2" w:themeShade="1A"/>
          <w:sz w:val="28"/>
          <w:szCs w:val="28"/>
        </w:rPr>
      </w:pPr>
      <w:r w:rsidRPr="00FC7425">
        <w:rPr>
          <w:b/>
          <w:color w:val="171717" w:themeColor="background2" w:themeShade="1A"/>
          <w:sz w:val="28"/>
          <w:szCs w:val="28"/>
        </w:rPr>
        <w:t>Основная литература</w:t>
      </w:r>
    </w:p>
    <w:p w14:paraId="5620B138" w14:textId="77777777" w:rsidR="007D6724" w:rsidRPr="00FC7425" w:rsidRDefault="007D6724" w:rsidP="007D6724">
      <w:pPr>
        <w:spacing w:line="360" w:lineRule="auto"/>
        <w:ind w:firstLine="709"/>
        <w:rPr>
          <w:b/>
          <w:bCs/>
          <w:color w:val="171717" w:themeColor="background2" w:themeShade="1A"/>
          <w:sz w:val="28"/>
          <w:szCs w:val="28"/>
        </w:rPr>
      </w:pPr>
      <w:r w:rsidRPr="00FC7425">
        <w:rPr>
          <w:b/>
          <w:bCs/>
          <w:color w:val="171717" w:themeColor="background2" w:themeShade="1A"/>
          <w:sz w:val="28"/>
          <w:szCs w:val="28"/>
        </w:rPr>
        <w:t xml:space="preserve">Нормативные правовые акты </w:t>
      </w:r>
    </w:p>
    <w:p w14:paraId="4026A192" w14:textId="77777777" w:rsidR="008106F2" w:rsidRPr="008106F2" w:rsidRDefault="008106F2" w:rsidP="00F404C6">
      <w:pPr>
        <w:numPr>
          <w:ilvl w:val="0"/>
          <w:numId w:val="22"/>
        </w:numPr>
        <w:spacing w:after="160" w:line="360" w:lineRule="auto"/>
        <w:ind w:left="142" w:firstLine="709"/>
        <w:jc w:val="both"/>
        <w:rPr>
          <w:bCs/>
          <w:color w:val="171717" w:themeColor="background2" w:themeShade="1A"/>
          <w:sz w:val="28"/>
          <w:szCs w:val="28"/>
        </w:rPr>
      </w:pPr>
      <w:r w:rsidRPr="008106F2">
        <w:rPr>
          <w:bCs/>
          <w:color w:val="171717" w:themeColor="background2" w:themeShade="1A"/>
          <w:sz w:val="28"/>
          <w:szCs w:val="28"/>
        </w:rPr>
        <w:t xml:space="preserve">«Гражданский кодекс Российской Федерации (часть первая)» от 30.11.1994 № 51-ФЗ (ред. от 03.08.2018) (с изм. и доп., вступ. в силу с 01.01.2019) // СПС </w:t>
      </w:r>
      <w:proofErr w:type="spellStart"/>
      <w:r w:rsidRPr="008106F2">
        <w:rPr>
          <w:bCs/>
          <w:color w:val="171717" w:themeColor="background2" w:themeShade="1A"/>
          <w:sz w:val="28"/>
          <w:szCs w:val="28"/>
        </w:rPr>
        <w:t>КонсультантПлюс</w:t>
      </w:r>
      <w:proofErr w:type="spellEnd"/>
      <w:r w:rsidRPr="008106F2">
        <w:rPr>
          <w:bCs/>
          <w:color w:val="171717" w:themeColor="background2" w:themeShade="1A"/>
          <w:sz w:val="28"/>
          <w:szCs w:val="28"/>
        </w:rPr>
        <w:t xml:space="preserve"> </w:t>
      </w:r>
    </w:p>
    <w:p w14:paraId="25113A21" w14:textId="77777777" w:rsidR="008106F2" w:rsidRPr="008106F2" w:rsidRDefault="008106F2" w:rsidP="00F404C6">
      <w:pPr>
        <w:numPr>
          <w:ilvl w:val="0"/>
          <w:numId w:val="22"/>
        </w:numPr>
        <w:spacing w:after="160" w:line="360" w:lineRule="auto"/>
        <w:ind w:left="142" w:firstLine="709"/>
        <w:jc w:val="both"/>
        <w:rPr>
          <w:bCs/>
          <w:color w:val="171717" w:themeColor="background2" w:themeShade="1A"/>
          <w:sz w:val="28"/>
          <w:szCs w:val="28"/>
        </w:rPr>
      </w:pPr>
      <w:r w:rsidRPr="008106F2">
        <w:rPr>
          <w:bCs/>
          <w:color w:val="171717" w:themeColor="background2" w:themeShade="1A"/>
          <w:sz w:val="28"/>
          <w:szCs w:val="28"/>
        </w:rPr>
        <w:t>Федеральный закон "О бухгалтерском учете" от 06.12.2011 N 402-ФЗ http://www.consultant.ru/document/cons_doc_LAW_122855/</w:t>
      </w:r>
    </w:p>
    <w:p w14:paraId="20EFC088" w14:textId="77777777" w:rsidR="008106F2" w:rsidRPr="008106F2" w:rsidRDefault="008106F2" w:rsidP="00F404C6">
      <w:pPr>
        <w:numPr>
          <w:ilvl w:val="0"/>
          <w:numId w:val="22"/>
        </w:numPr>
        <w:tabs>
          <w:tab w:val="left" w:pos="1134"/>
        </w:tabs>
        <w:spacing w:after="160" w:line="360" w:lineRule="auto"/>
        <w:ind w:left="142" w:firstLine="709"/>
        <w:contextualSpacing/>
        <w:jc w:val="both"/>
        <w:rPr>
          <w:bCs/>
          <w:color w:val="171717" w:themeColor="background2" w:themeShade="1A"/>
          <w:sz w:val="28"/>
          <w:szCs w:val="28"/>
        </w:rPr>
      </w:pPr>
      <w:r w:rsidRPr="008106F2">
        <w:rPr>
          <w:bCs/>
          <w:color w:val="171717" w:themeColor="background2" w:themeShade="1A"/>
          <w:sz w:val="28"/>
          <w:szCs w:val="28"/>
        </w:rPr>
        <w:t>Федеральный закон от 26.07.2006 N 135-ФЗ (ред. от 18.07.2019) "О защите конкуренции"</w:t>
      </w:r>
    </w:p>
    <w:p w14:paraId="28B9F241" w14:textId="13432964" w:rsidR="008106F2" w:rsidRPr="00FC7425" w:rsidRDefault="005C6C9A" w:rsidP="00F404C6">
      <w:pPr>
        <w:pStyle w:val="af2"/>
        <w:numPr>
          <w:ilvl w:val="0"/>
          <w:numId w:val="22"/>
        </w:numPr>
        <w:spacing w:after="160" w:line="360" w:lineRule="auto"/>
        <w:ind w:left="142" w:firstLine="709"/>
        <w:jc w:val="both"/>
        <w:rPr>
          <w:rFonts w:ascii="Times New Roman" w:hAnsi="Times New Roman" w:cs="Times New Roman"/>
          <w:bCs/>
          <w:color w:val="171717" w:themeColor="background2" w:themeShade="1A"/>
          <w:sz w:val="28"/>
          <w:szCs w:val="28"/>
        </w:rPr>
      </w:pPr>
      <w:r w:rsidRPr="00FC7425">
        <w:rPr>
          <w:rFonts w:ascii="Times New Roman" w:eastAsia="Times New Roman" w:hAnsi="Times New Roman" w:cs="Times New Roman"/>
          <w:bCs/>
          <w:color w:val="171717" w:themeColor="background2" w:themeShade="1A"/>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w:t>
      </w:r>
      <w:r w:rsidR="008106F2" w:rsidRPr="008106F2">
        <w:rPr>
          <w:rFonts w:ascii="Times New Roman" w:hAnsi="Times New Roman" w:cs="Times New Roman"/>
          <w:bCs/>
          <w:color w:val="171717" w:themeColor="background2" w:themeShade="1A"/>
          <w:sz w:val="28"/>
          <w:szCs w:val="28"/>
        </w:rPr>
        <w:t xml:space="preserve">// СПС </w:t>
      </w:r>
      <w:proofErr w:type="spellStart"/>
      <w:r w:rsidR="008106F2" w:rsidRPr="008106F2">
        <w:rPr>
          <w:rFonts w:ascii="Times New Roman" w:hAnsi="Times New Roman" w:cs="Times New Roman"/>
          <w:bCs/>
          <w:color w:val="171717" w:themeColor="background2" w:themeShade="1A"/>
          <w:sz w:val="28"/>
          <w:szCs w:val="28"/>
        </w:rPr>
        <w:t>КонсультантПлюс</w:t>
      </w:r>
      <w:proofErr w:type="spellEnd"/>
      <w:r w:rsidR="008106F2" w:rsidRPr="008106F2">
        <w:rPr>
          <w:rFonts w:ascii="Times New Roman" w:hAnsi="Times New Roman" w:cs="Times New Roman"/>
          <w:bCs/>
          <w:color w:val="171717" w:themeColor="background2" w:themeShade="1A"/>
          <w:sz w:val="28"/>
          <w:szCs w:val="28"/>
        </w:rPr>
        <w:t>.</w:t>
      </w:r>
    </w:p>
    <w:p w14:paraId="226A2310" w14:textId="5EFC6090" w:rsidR="003E5DC2" w:rsidRPr="003E5DC2" w:rsidRDefault="003E5DC2" w:rsidP="00F404C6">
      <w:pPr>
        <w:numPr>
          <w:ilvl w:val="0"/>
          <w:numId w:val="22"/>
        </w:numPr>
        <w:spacing w:after="160" w:line="360" w:lineRule="auto"/>
        <w:ind w:left="142" w:firstLine="709"/>
        <w:jc w:val="both"/>
        <w:rPr>
          <w:bCs/>
          <w:color w:val="171717" w:themeColor="background2" w:themeShade="1A"/>
          <w:sz w:val="28"/>
          <w:szCs w:val="28"/>
        </w:rPr>
      </w:pPr>
      <w:r w:rsidRPr="003E5DC2">
        <w:rPr>
          <w:bCs/>
          <w:color w:val="171717" w:themeColor="background2" w:themeShade="1A"/>
          <w:sz w:val="28"/>
          <w:szCs w:val="28"/>
        </w:rPr>
        <w:t>Постановление Правительства РФ от 30.06.2012 N 667 (ред. от 14.07.2021) "Об утверждении требований к правилам внутреннего контроля, разрабатываемым организациями, осуществляющими операции с денежными средствами или иным имуществом, и индивидуальными предпринимателями, и о признании утратившими силу некоторых актов Пра</w:t>
      </w:r>
      <w:r w:rsidR="00296D11">
        <w:rPr>
          <w:bCs/>
          <w:color w:val="171717" w:themeColor="background2" w:themeShade="1A"/>
          <w:sz w:val="28"/>
          <w:szCs w:val="28"/>
        </w:rPr>
        <w:t>вительства Российской Федерации»</w:t>
      </w:r>
    </w:p>
    <w:p w14:paraId="60D0E63C" w14:textId="77777777" w:rsidR="000C4CBB" w:rsidRPr="000C4CBB" w:rsidRDefault="000C4CBB" w:rsidP="00F404C6">
      <w:pPr>
        <w:numPr>
          <w:ilvl w:val="0"/>
          <w:numId w:val="22"/>
        </w:numPr>
        <w:spacing w:after="160" w:line="360" w:lineRule="auto"/>
        <w:ind w:left="142" w:firstLine="709"/>
        <w:jc w:val="both"/>
        <w:rPr>
          <w:bCs/>
          <w:color w:val="171717" w:themeColor="background2" w:themeShade="1A"/>
          <w:sz w:val="28"/>
          <w:szCs w:val="28"/>
        </w:rPr>
      </w:pPr>
      <w:r w:rsidRPr="000C4CBB">
        <w:rPr>
          <w:bCs/>
          <w:color w:val="171717" w:themeColor="background2" w:themeShade="1A"/>
          <w:sz w:val="28"/>
          <w:szCs w:val="28"/>
        </w:rPr>
        <w:t xml:space="preserve">ГОСТ Р ИСО/МЭК 27000-2012. Национальный стандарт Российской Федерации. Информационная технология. Методы и средства обеспечения безопасности. Системы менеджмента информационной безопасности. Общий обзор и терминология" (утвержден и введен в действие Приказом </w:t>
      </w:r>
      <w:proofErr w:type="spellStart"/>
      <w:r w:rsidRPr="000C4CBB">
        <w:rPr>
          <w:bCs/>
          <w:color w:val="171717" w:themeColor="background2" w:themeShade="1A"/>
          <w:sz w:val="28"/>
          <w:szCs w:val="28"/>
        </w:rPr>
        <w:t>Росстандарта</w:t>
      </w:r>
      <w:proofErr w:type="spellEnd"/>
      <w:r w:rsidRPr="000C4CBB">
        <w:rPr>
          <w:bCs/>
          <w:color w:val="171717" w:themeColor="background2" w:themeShade="1A"/>
          <w:sz w:val="28"/>
          <w:szCs w:val="28"/>
        </w:rPr>
        <w:t xml:space="preserve"> от 15.11.2012 № 813-ст)</w:t>
      </w:r>
    </w:p>
    <w:p w14:paraId="1C57B176" w14:textId="77777777" w:rsidR="008106F2" w:rsidRPr="00FC7425" w:rsidRDefault="008106F2" w:rsidP="00F404C6">
      <w:pPr>
        <w:numPr>
          <w:ilvl w:val="0"/>
          <w:numId w:val="22"/>
        </w:numPr>
        <w:spacing w:after="160" w:line="360" w:lineRule="auto"/>
        <w:ind w:left="142" w:firstLine="709"/>
        <w:jc w:val="both"/>
        <w:rPr>
          <w:bCs/>
          <w:color w:val="171717" w:themeColor="background2" w:themeShade="1A"/>
          <w:sz w:val="28"/>
          <w:szCs w:val="28"/>
        </w:rPr>
      </w:pPr>
      <w:r w:rsidRPr="008106F2">
        <w:rPr>
          <w:bCs/>
          <w:color w:val="171717" w:themeColor="background2" w:themeShade="1A"/>
          <w:sz w:val="28"/>
          <w:szCs w:val="28"/>
        </w:rPr>
        <w:t xml:space="preserve">Приказ </w:t>
      </w:r>
      <w:proofErr w:type="spellStart"/>
      <w:r w:rsidRPr="008106F2">
        <w:rPr>
          <w:bCs/>
          <w:color w:val="171717" w:themeColor="background2" w:themeShade="1A"/>
          <w:sz w:val="28"/>
          <w:szCs w:val="28"/>
        </w:rPr>
        <w:t>Росимущества</w:t>
      </w:r>
      <w:proofErr w:type="spellEnd"/>
      <w:r w:rsidRPr="008106F2">
        <w:rPr>
          <w:bCs/>
          <w:color w:val="171717" w:themeColor="background2" w:themeShade="1A"/>
          <w:sz w:val="28"/>
          <w:szCs w:val="28"/>
        </w:rPr>
        <w:t xml:space="preserve"> от 21.11.2013 № 357 «Об утверждении Методических рекомендаций по организации работы Совета директоров в акционерном обществе» // СПС </w:t>
      </w:r>
      <w:proofErr w:type="spellStart"/>
      <w:r w:rsidRPr="008106F2">
        <w:rPr>
          <w:bCs/>
          <w:color w:val="171717" w:themeColor="background2" w:themeShade="1A"/>
          <w:sz w:val="28"/>
          <w:szCs w:val="28"/>
        </w:rPr>
        <w:t>КонсультантПлюс</w:t>
      </w:r>
      <w:proofErr w:type="spellEnd"/>
      <w:r w:rsidRPr="008106F2">
        <w:rPr>
          <w:bCs/>
          <w:color w:val="171717" w:themeColor="background2" w:themeShade="1A"/>
          <w:sz w:val="28"/>
          <w:szCs w:val="28"/>
        </w:rPr>
        <w:t>.</w:t>
      </w:r>
    </w:p>
    <w:p w14:paraId="2921AA47" w14:textId="2915480E" w:rsidR="004716D8" w:rsidRDefault="004716D8" w:rsidP="00F404C6">
      <w:pPr>
        <w:numPr>
          <w:ilvl w:val="0"/>
          <w:numId w:val="22"/>
        </w:numPr>
        <w:spacing w:after="160" w:line="360" w:lineRule="auto"/>
        <w:ind w:left="142" w:firstLine="709"/>
        <w:jc w:val="both"/>
        <w:rPr>
          <w:bCs/>
          <w:color w:val="171717" w:themeColor="background2" w:themeShade="1A"/>
          <w:sz w:val="28"/>
          <w:szCs w:val="28"/>
        </w:rPr>
      </w:pPr>
      <w:r w:rsidRPr="00FC7425">
        <w:rPr>
          <w:bCs/>
          <w:color w:val="171717" w:themeColor="background2" w:themeShade="1A"/>
          <w:sz w:val="28"/>
          <w:szCs w:val="28"/>
        </w:rPr>
        <w:lastRenderedPageBreak/>
        <w:t>Приказ Минтруда России от 22.04.2015 N 236н "Об утверждении профессионального стандарта "Специалист по внутреннему контролю (внутренний контролер)"</w:t>
      </w:r>
      <w:r w:rsidR="009F6E23" w:rsidRPr="009F6E23">
        <w:t xml:space="preserve"> </w:t>
      </w:r>
      <w:r w:rsidR="009F6E23" w:rsidRPr="009F6E23">
        <w:rPr>
          <w:bCs/>
          <w:color w:val="171717" w:themeColor="background2" w:themeShade="1A"/>
          <w:sz w:val="28"/>
          <w:szCs w:val="28"/>
        </w:rPr>
        <w:t xml:space="preserve">// СПС </w:t>
      </w:r>
      <w:proofErr w:type="spellStart"/>
      <w:r w:rsidR="009F6E23" w:rsidRPr="009F6E23">
        <w:rPr>
          <w:bCs/>
          <w:color w:val="171717" w:themeColor="background2" w:themeShade="1A"/>
          <w:sz w:val="28"/>
          <w:szCs w:val="28"/>
        </w:rPr>
        <w:t>КонсультантПлюс</w:t>
      </w:r>
      <w:proofErr w:type="spellEnd"/>
      <w:r w:rsidR="009F6E23" w:rsidRPr="009F6E23">
        <w:rPr>
          <w:bCs/>
          <w:color w:val="171717" w:themeColor="background2" w:themeShade="1A"/>
          <w:sz w:val="28"/>
          <w:szCs w:val="28"/>
        </w:rPr>
        <w:t>.</w:t>
      </w:r>
      <w:r w:rsidRPr="00FC7425">
        <w:rPr>
          <w:bCs/>
          <w:color w:val="171717" w:themeColor="background2" w:themeShade="1A"/>
          <w:sz w:val="28"/>
          <w:szCs w:val="28"/>
        </w:rPr>
        <w:t xml:space="preserve"> </w:t>
      </w:r>
    </w:p>
    <w:p w14:paraId="48BA709E" w14:textId="7DF91FC2" w:rsidR="00FF174A" w:rsidRPr="008106F2" w:rsidRDefault="00FF174A" w:rsidP="00F404C6">
      <w:pPr>
        <w:numPr>
          <w:ilvl w:val="0"/>
          <w:numId w:val="22"/>
        </w:numPr>
        <w:spacing w:after="160" w:line="360" w:lineRule="auto"/>
        <w:ind w:left="142" w:firstLine="709"/>
        <w:jc w:val="both"/>
        <w:rPr>
          <w:bCs/>
          <w:color w:val="171717" w:themeColor="background2" w:themeShade="1A"/>
          <w:sz w:val="28"/>
          <w:szCs w:val="28"/>
        </w:rPr>
      </w:pPr>
      <w:r w:rsidRPr="00FF174A">
        <w:rPr>
          <w:bCs/>
          <w:color w:val="171717" w:themeColor="background2" w:themeShade="1A"/>
          <w:sz w:val="28"/>
          <w:szCs w:val="28"/>
        </w:rPr>
        <w:t xml:space="preserve">Приказ Минтруда России от 24.06.2015 N 398н "Об утверждении профессионального стандарта "Внутренний аудитор" // СПС </w:t>
      </w:r>
      <w:proofErr w:type="spellStart"/>
      <w:r w:rsidRPr="00FF174A">
        <w:rPr>
          <w:bCs/>
          <w:color w:val="171717" w:themeColor="background2" w:themeShade="1A"/>
          <w:sz w:val="28"/>
          <w:szCs w:val="28"/>
        </w:rPr>
        <w:t>КонсультантПлюс</w:t>
      </w:r>
      <w:proofErr w:type="spellEnd"/>
      <w:r w:rsidRPr="00FF174A">
        <w:rPr>
          <w:bCs/>
          <w:color w:val="171717" w:themeColor="background2" w:themeShade="1A"/>
          <w:sz w:val="28"/>
          <w:szCs w:val="28"/>
        </w:rPr>
        <w:t>.</w:t>
      </w:r>
    </w:p>
    <w:p w14:paraId="6B3FC37F" w14:textId="4CD11109" w:rsidR="008106F2" w:rsidRPr="008106F2" w:rsidRDefault="0066745A" w:rsidP="00F404C6">
      <w:pPr>
        <w:numPr>
          <w:ilvl w:val="0"/>
          <w:numId w:val="22"/>
        </w:numPr>
        <w:spacing w:after="160" w:line="360" w:lineRule="auto"/>
        <w:ind w:left="142" w:firstLine="709"/>
        <w:jc w:val="both"/>
        <w:rPr>
          <w:bCs/>
          <w:color w:val="171717" w:themeColor="background2" w:themeShade="1A"/>
          <w:sz w:val="28"/>
          <w:szCs w:val="28"/>
        </w:rPr>
      </w:pPr>
      <w:r w:rsidRPr="0066745A">
        <w:rPr>
          <w:bCs/>
          <w:color w:val="171717" w:themeColor="background2" w:themeShade="1A"/>
          <w:sz w:val="28"/>
          <w:szCs w:val="28"/>
        </w:rPr>
        <w:t>Информационное письмо Банка России от 01.10.2020 N ИН-06-28/143"О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sidR="008106F2" w:rsidRPr="008106F2">
        <w:rPr>
          <w:bCs/>
          <w:color w:val="171717" w:themeColor="background2" w:themeShade="1A"/>
          <w:sz w:val="28"/>
          <w:szCs w:val="28"/>
        </w:rPr>
        <w:t xml:space="preserve">// СПС </w:t>
      </w:r>
      <w:proofErr w:type="spellStart"/>
      <w:r w:rsidR="008106F2" w:rsidRPr="008106F2">
        <w:rPr>
          <w:bCs/>
          <w:color w:val="171717" w:themeColor="background2" w:themeShade="1A"/>
          <w:sz w:val="28"/>
          <w:szCs w:val="28"/>
        </w:rPr>
        <w:t>КонсультантПлюс</w:t>
      </w:r>
      <w:proofErr w:type="spellEnd"/>
      <w:r w:rsidR="008106F2" w:rsidRPr="008106F2">
        <w:rPr>
          <w:bCs/>
          <w:color w:val="171717" w:themeColor="background2" w:themeShade="1A"/>
          <w:sz w:val="28"/>
          <w:szCs w:val="28"/>
        </w:rPr>
        <w:t>.</w:t>
      </w:r>
    </w:p>
    <w:p w14:paraId="083BDD5B" w14:textId="77777777" w:rsidR="008106F2" w:rsidRPr="008106F2" w:rsidRDefault="008106F2" w:rsidP="00F404C6">
      <w:pPr>
        <w:numPr>
          <w:ilvl w:val="0"/>
          <w:numId w:val="22"/>
        </w:numPr>
        <w:tabs>
          <w:tab w:val="left" w:pos="1134"/>
        </w:tabs>
        <w:spacing w:after="160" w:line="360" w:lineRule="auto"/>
        <w:ind w:left="142" w:firstLine="709"/>
        <w:contextualSpacing/>
        <w:jc w:val="both"/>
        <w:rPr>
          <w:bCs/>
          <w:color w:val="171717" w:themeColor="background2" w:themeShade="1A"/>
          <w:sz w:val="28"/>
          <w:szCs w:val="28"/>
        </w:rPr>
      </w:pPr>
      <w:r w:rsidRPr="008106F2">
        <w:rPr>
          <w:bCs/>
          <w:color w:val="171717" w:themeColor="background2" w:themeShade="1A"/>
          <w:sz w:val="28"/>
          <w:szCs w:val="28"/>
        </w:rPr>
        <w:t>&lt;Информация&gt;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r w:rsidRPr="008106F2">
        <w:rPr>
          <w:rFonts w:eastAsia="Calibri"/>
          <w:color w:val="171717" w:themeColor="background2" w:themeShade="1A"/>
          <w:sz w:val="28"/>
          <w:szCs w:val="28"/>
          <w:lang w:eastAsia="en-US"/>
        </w:rPr>
        <w:t xml:space="preserve"> </w:t>
      </w:r>
      <w:r w:rsidRPr="008106F2">
        <w:rPr>
          <w:bCs/>
          <w:color w:val="171717" w:themeColor="background2" w:themeShade="1A"/>
          <w:sz w:val="28"/>
          <w:szCs w:val="28"/>
        </w:rPr>
        <w:t>http://www.consultant.ru / СПС Консультант Плюс</w:t>
      </w:r>
    </w:p>
    <w:p w14:paraId="7BA7B1D0" w14:textId="77777777" w:rsidR="008106F2" w:rsidRPr="008106F2" w:rsidRDefault="008106F2" w:rsidP="00F404C6">
      <w:pPr>
        <w:numPr>
          <w:ilvl w:val="0"/>
          <w:numId w:val="22"/>
        </w:numPr>
        <w:spacing w:after="160" w:line="360" w:lineRule="auto"/>
        <w:ind w:left="142" w:firstLine="709"/>
        <w:jc w:val="both"/>
        <w:rPr>
          <w:bCs/>
          <w:color w:val="171717" w:themeColor="background2" w:themeShade="1A"/>
          <w:sz w:val="28"/>
          <w:szCs w:val="28"/>
        </w:rPr>
      </w:pPr>
      <w:r w:rsidRPr="008106F2">
        <w:rPr>
          <w:bCs/>
          <w:color w:val="171717" w:themeColor="background2" w:themeShade="1A"/>
          <w:sz w:val="28"/>
          <w:szCs w:val="28"/>
        </w:rPr>
        <w:t>&lt;Письмо&gt; Банка России от 10.04.2014 N 06-52/2463 "О Кодексе корпоративного управления"</w:t>
      </w:r>
      <w:r w:rsidRPr="008106F2">
        <w:rPr>
          <w:rFonts w:eastAsia="Calibri"/>
          <w:color w:val="171717" w:themeColor="background2" w:themeShade="1A"/>
          <w:sz w:val="28"/>
          <w:szCs w:val="28"/>
          <w:lang w:eastAsia="en-US"/>
        </w:rPr>
        <w:t xml:space="preserve"> ПИСЬМО от 10 апреля 2014 г. N 06-52/2463</w:t>
      </w:r>
      <w:r w:rsidRPr="008106F2">
        <w:rPr>
          <w:bCs/>
          <w:color w:val="171717" w:themeColor="background2" w:themeShade="1A"/>
          <w:sz w:val="28"/>
          <w:szCs w:val="28"/>
        </w:rPr>
        <w:t>"Вестник Банка России", N 40, 18.04.2014</w:t>
      </w:r>
    </w:p>
    <w:p w14:paraId="6B5D7CE2" w14:textId="77777777" w:rsidR="008106F2" w:rsidRPr="008106F2" w:rsidRDefault="008106F2" w:rsidP="00F404C6">
      <w:pPr>
        <w:numPr>
          <w:ilvl w:val="0"/>
          <w:numId w:val="22"/>
        </w:numPr>
        <w:tabs>
          <w:tab w:val="left" w:pos="1134"/>
        </w:tabs>
        <w:spacing w:after="160" w:line="360" w:lineRule="auto"/>
        <w:ind w:left="142" w:firstLine="709"/>
        <w:contextualSpacing/>
        <w:jc w:val="both"/>
        <w:rPr>
          <w:bCs/>
          <w:color w:val="171717" w:themeColor="background2" w:themeShade="1A"/>
          <w:sz w:val="28"/>
          <w:szCs w:val="28"/>
        </w:rPr>
      </w:pPr>
      <w:r w:rsidRPr="008106F2">
        <w:rPr>
          <w:bCs/>
          <w:color w:val="171717" w:themeColor="background2" w:themeShade="1A"/>
          <w:sz w:val="28"/>
          <w:szCs w:val="28"/>
        </w:rPr>
        <w:t xml:space="preserve">Международные основы профессиональной практики внутреннего аудита </w:t>
      </w:r>
      <w:hyperlink r:id="rId11" w:history="1">
        <w:r w:rsidRPr="008106F2">
          <w:rPr>
            <w:bCs/>
            <w:color w:val="171717" w:themeColor="background2" w:themeShade="1A"/>
            <w:sz w:val="28"/>
            <w:szCs w:val="28"/>
            <w:u w:val="single"/>
          </w:rPr>
          <w:t>https://global.theiia.org/standards-guidance/Pages/Permission-to-Reprint-and-Translate-IPPF.aspx</w:t>
        </w:r>
      </w:hyperlink>
    </w:p>
    <w:p w14:paraId="6AEDBB1C" w14:textId="77777777" w:rsidR="007D6724" w:rsidRPr="00FC7425" w:rsidRDefault="007D6724" w:rsidP="00F404C6">
      <w:pPr>
        <w:spacing w:line="360" w:lineRule="auto"/>
        <w:ind w:left="142" w:firstLine="709"/>
        <w:rPr>
          <w:b/>
          <w:bCs/>
          <w:color w:val="171717" w:themeColor="background2" w:themeShade="1A"/>
          <w:sz w:val="28"/>
          <w:szCs w:val="28"/>
        </w:rPr>
      </w:pPr>
      <w:r w:rsidRPr="00FC7425">
        <w:rPr>
          <w:b/>
          <w:bCs/>
          <w:color w:val="171717" w:themeColor="background2" w:themeShade="1A"/>
          <w:sz w:val="28"/>
          <w:szCs w:val="28"/>
        </w:rPr>
        <w:t>Основная литература</w:t>
      </w:r>
    </w:p>
    <w:p w14:paraId="5C51CBF9" w14:textId="77777777" w:rsidR="00F952C8" w:rsidRPr="00FC7425" w:rsidRDefault="00F952C8" w:rsidP="00F404C6">
      <w:pPr>
        <w:numPr>
          <w:ilvl w:val="0"/>
          <w:numId w:val="22"/>
        </w:numPr>
        <w:spacing w:line="360" w:lineRule="auto"/>
        <w:ind w:left="142" w:firstLine="709"/>
        <w:jc w:val="both"/>
        <w:rPr>
          <w:color w:val="171717" w:themeColor="background2" w:themeShade="1A"/>
          <w:sz w:val="28"/>
          <w:szCs w:val="28"/>
        </w:rPr>
      </w:pPr>
      <w:r w:rsidRPr="00FC7425">
        <w:rPr>
          <w:color w:val="171717" w:themeColor="background2" w:themeShade="1A"/>
          <w:sz w:val="28"/>
          <w:szCs w:val="28"/>
        </w:rPr>
        <w:t xml:space="preserve">Солодов, А.К. Основы финансового риск-менеджмента: учебник и учебное пособие / А.К. Солодов; </w:t>
      </w:r>
      <w:proofErr w:type="spellStart"/>
      <w:r w:rsidRPr="00FC7425">
        <w:rPr>
          <w:color w:val="171717" w:themeColor="background2" w:themeShade="1A"/>
          <w:sz w:val="28"/>
          <w:szCs w:val="28"/>
        </w:rPr>
        <w:t>Финуниверситет</w:t>
      </w:r>
      <w:proofErr w:type="spellEnd"/>
      <w:r w:rsidRPr="00FC7425">
        <w:rPr>
          <w:color w:val="171717" w:themeColor="background2" w:themeShade="1A"/>
          <w:sz w:val="28"/>
          <w:szCs w:val="28"/>
        </w:rPr>
        <w:t xml:space="preserve">. — Москва: Издание Александра К. </w:t>
      </w:r>
      <w:proofErr w:type="spellStart"/>
      <w:r w:rsidRPr="00FC7425">
        <w:rPr>
          <w:color w:val="171717" w:themeColor="background2" w:themeShade="1A"/>
          <w:sz w:val="28"/>
          <w:szCs w:val="28"/>
        </w:rPr>
        <w:t>Солодова</w:t>
      </w:r>
      <w:proofErr w:type="spellEnd"/>
      <w:r w:rsidRPr="00FC7425">
        <w:rPr>
          <w:color w:val="171717" w:themeColor="background2" w:themeShade="1A"/>
          <w:sz w:val="28"/>
          <w:szCs w:val="28"/>
        </w:rPr>
        <w:t xml:space="preserve">, 2018 — 286 с. — Имеется электронная версия: Электронные данные (1 файл: 3,91 Мб). — Свободный доступ из сети </w:t>
      </w:r>
      <w:r w:rsidRPr="00FC7425">
        <w:rPr>
          <w:color w:val="171717" w:themeColor="background2" w:themeShade="1A"/>
          <w:sz w:val="28"/>
          <w:szCs w:val="28"/>
        </w:rPr>
        <w:lastRenderedPageBreak/>
        <w:t xml:space="preserve">Интернет (чтение, печать, копирование). — </w:t>
      </w:r>
      <w:hyperlink r:id="rId12" w:history="1">
        <w:r w:rsidRPr="00FC7425">
          <w:rPr>
            <w:rStyle w:val="a9"/>
            <w:color w:val="171717" w:themeColor="background2" w:themeShade="1A"/>
            <w:sz w:val="28"/>
            <w:szCs w:val="28"/>
          </w:rPr>
          <w:t>URL:http://elib.fa.ru/fbook/solodov_64842.pdf</w:t>
        </w:r>
      </w:hyperlink>
    </w:p>
    <w:p w14:paraId="706A4066" w14:textId="0165C169" w:rsidR="00CB154F" w:rsidRPr="00FC7425" w:rsidRDefault="00CB154F" w:rsidP="00F404C6">
      <w:pPr>
        <w:numPr>
          <w:ilvl w:val="0"/>
          <w:numId w:val="22"/>
        </w:numPr>
        <w:spacing w:line="360" w:lineRule="auto"/>
        <w:ind w:left="142" w:firstLine="709"/>
        <w:jc w:val="both"/>
        <w:rPr>
          <w:color w:val="171717" w:themeColor="background2" w:themeShade="1A"/>
          <w:sz w:val="28"/>
          <w:szCs w:val="28"/>
        </w:rPr>
      </w:pPr>
      <w:r w:rsidRPr="00FC7425">
        <w:rPr>
          <w:color w:val="171717" w:themeColor="background2" w:themeShade="1A"/>
          <w:sz w:val="28"/>
          <w:szCs w:val="28"/>
        </w:rPr>
        <w:t xml:space="preserve">Методология и организация контроля в сфере информационных технологий. Л. В. </w:t>
      </w:r>
      <w:proofErr w:type="spellStart"/>
      <w:proofErr w:type="gramStart"/>
      <w:r w:rsidRPr="00FC7425">
        <w:rPr>
          <w:color w:val="171717" w:themeColor="background2" w:themeShade="1A"/>
          <w:sz w:val="28"/>
          <w:szCs w:val="28"/>
        </w:rPr>
        <w:t>Каширская,А.А</w:t>
      </w:r>
      <w:proofErr w:type="spellEnd"/>
      <w:r w:rsidRPr="00FC7425">
        <w:rPr>
          <w:color w:val="171717" w:themeColor="background2" w:themeShade="1A"/>
          <w:sz w:val="28"/>
          <w:szCs w:val="28"/>
        </w:rPr>
        <w:t>.</w:t>
      </w:r>
      <w:proofErr w:type="gramEnd"/>
      <w:r w:rsidRPr="00FC7425">
        <w:rPr>
          <w:color w:val="171717" w:themeColor="background2" w:themeShade="1A"/>
          <w:sz w:val="28"/>
          <w:szCs w:val="28"/>
        </w:rPr>
        <w:t xml:space="preserve"> Ситнов. -  Монография/ РУСАЙНС 2020, 272 с</w:t>
      </w:r>
    </w:p>
    <w:p w14:paraId="33D5463A" w14:textId="77777777" w:rsidR="007D6724" w:rsidRPr="00FC7425" w:rsidRDefault="007D6724" w:rsidP="00F404C6">
      <w:pPr>
        <w:tabs>
          <w:tab w:val="left" w:pos="1134"/>
        </w:tabs>
        <w:spacing w:line="360" w:lineRule="auto"/>
        <w:ind w:left="142" w:firstLine="709"/>
        <w:jc w:val="both"/>
        <w:rPr>
          <w:b/>
          <w:bCs/>
          <w:color w:val="171717" w:themeColor="background2" w:themeShade="1A"/>
          <w:sz w:val="28"/>
          <w:szCs w:val="28"/>
        </w:rPr>
      </w:pPr>
      <w:r w:rsidRPr="00FC7425">
        <w:rPr>
          <w:b/>
          <w:bCs/>
          <w:color w:val="171717" w:themeColor="background2" w:themeShade="1A"/>
          <w:sz w:val="28"/>
          <w:szCs w:val="28"/>
        </w:rPr>
        <w:t>Дополнительная литература</w:t>
      </w:r>
    </w:p>
    <w:p w14:paraId="16DE72DF" w14:textId="522D2BC9" w:rsidR="001E108C" w:rsidRPr="00FC7425" w:rsidRDefault="002E7C17" w:rsidP="00F404C6">
      <w:pPr>
        <w:tabs>
          <w:tab w:val="left" w:pos="1134"/>
        </w:tabs>
        <w:spacing w:line="360" w:lineRule="auto"/>
        <w:ind w:left="142" w:firstLine="709"/>
        <w:jc w:val="both"/>
        <w:rPr>
          <w:color w:val="171717" w:themeColor="background2" w:themeShade="1A"/>
          <w:sz w:val="28"/>
          <w:szCs w:val="28"/>
        </w:rPr>
      </w:pPr>
      <w:r w:rsidRPr="00FC7425">
        <w:rPr>
          <w:color w:val="171717" w:themeColor="background2" w:themeShade="1A"/>
          <w:sz w:val="28"/>
          <w:szCs w:val="28"/>
        </w:rPr>
        <w:t>15.</w:t>
      </w:r>
      <w:r w:rsidR="00605DC9" w:rsidRPr="00FC7425">
        <w:rPr>
          <w:color w:val="171717" w:themeColor="background2" w:themeShade="1A"/>
          <w:sz w:val="28"/>
          <w:szCs w:val="28"/>
        </w:rPr>
        <w:t xml:space="preserve">Разработка внутрифирменного стандарта. Организация системы внутреннего контроля фактов хозяйственной жизни. Монография / Каковкина Т.В. - Москва: </w:t>
      </w:r>
      <w:proofErr w:type="spellStart"/>
      <w:r w:rsidR="00605DC9" w:rsidRPr="00FC7425">
        <w:rPr>
          <w:color w:val="171717" w:themeColor="background2" w:themeShade="1A"/>
          <w:sz w:val="28"/>
          <w:szCs w:val="28"/>
        </w:rPr>
        <w:t>Русайнс</w:t>
      </w:r>
      <w:proofErr w:type="spellEnd"/>
      <w:r w:rsidR="00605DC9" w:rsidRPr="00FC7425">
        <w:rPr>
          <w:color w:val="171717" w:themeColor="background2" w:themeShade="1A"/>
          <w:sz w:val="28"/>
          <w:szCs w:val="28"/>
        </w:rPr>
        <w:t xml:space="preserve">, 2018. - 240 с. </w:t>
      </w:r>
      <w:hyperlink r:id="rId13" w:history="1">
        <w:r w:rsidR="001E108C" w:rsidRPr="00FC7425">
          <w:rPr>
            <w:rStyle w:val="a9"/>
            <w:color w:val="171717" w:themeColor="background2" w:themeShade="1A"/>
            <w:sz w:val="28"/>
            <w:szCs w:val="28"/>
          </w:rPr>
          <w:t>https://www.knorus.ru/catalog/buhgalterskiy-i-upravlencheskiy-uchet-nalogi-audit/razrabotka-vnutrifirmennogo-standarta-organizaciya-sistemy-vnutrennego-kontrolya-faktov-hozyaystvennoy-zhizni-monografiya/</w:t>
        </w:r>
      </w:hyperlink>
    </w:p>
    <w:p w14:paraId="2B196768" w14:textId="73D462CD" w:rsidR="005B556B" w:rsidRPr="00FC7425" w:rsidRDefault="005B556B" w:rsidP="00F404C6">
      <w:pPr>
        <w:spacing w:line="360" w:lineRule="auto"/>
        <w:ind w:left="142" w:firstLine="709"/>
        <w:jc w:val="both"/>
        <w:rPr>
          <w:color w:val="171717" w:themeColor="background2" w:themeShade="1A"/>
          <w:sz w:val="28"/>
          <w:szCs w:val="28"/>
        </w:rPr>
      </w:pPr>
      <w:bookmarkStart w:id="38" w:name="_Toc89163401"/>
      <w:r w:rsidRPr="00FC7425">
        <w:rPr>
          <w:color w:val="171717" w:themeColor="background2" w:themeShade="1A"/>
          <w:sz w:val="28"/>
          <w:szCs w:val="28"/>
        </w:rPr>
        <w:t xml:space="preserve">16.Серебрякова Т. Ю. Риски организации и внутренний экономический </w:t>
      </w:r>
      <w:proofErr w:type="gramStart"/>
      <w:r w:rsidRPr="00FC7425">
        <w:rPr>
          <w:color w:val="171717" w:themeColor="background2" w:themeShade="1A"/>
          <w:sz w:val="28"/>
          <w:szCs w:val="28"/>
        </w:rPr>
        <w:t>контроль :</w:t>
      </w:r>
      <w:proofErr w:type="gramEnd"/>
      <w:r w:rsidRPr="00FC7425">
        <w:rPr>
          <w:color w:val="171717" w:themeColor="background2" w:themeShade="1A"/>
          <w:sz w:val="28"/>
          <w:szCs w:val="28"/>
        </w:rPr>
        <w:t xml:space="preserve"> монография / Т.Ю. Серебрякова. — </w:t>
      </w:r>
      <w:proofErr w:type="gramStart"/>
      <w:r w:rsidRPr="00FC7425">
        <w:rPr>
          <w:color w:val="171717" w:themeColor="background2" w:themeShade="1A"/>
          <w:sz w:val="28"/>
          <w:szCs w:val="28"/>
        </w:rPr>
        <w:t>М. :</w:t>
      </w:r>
      <w:proofErr w:type="gramEnd"/>
      <w:r w:rsidRPr="00FC7425">
        <w:rPr>
          <w:color w:val="171717" w:themeColor="background2" w:themeShade="1A"/>
          <w:sz w:val="28"/>
          <w:szCs w:val="28"/>
        </w:rPr>
        <w:t xml:space="preserve"> ИНФРА-М, 2019. — 111 с. — (Научная мысль). - Режим доступа: http://znanium.com/catalog/product/1031520</w:t>
      </w:r>
    </w:p>
    <w:p w14:paraId="43F10692" w14:textId="77777777" w:rsidR="00E304B4" w:rsidRPr="00FC7425" w:rsidRDefault="00E304B4" w:rsidP="005B556B">
      <w:pPr>
        <w:pStyle w:val="1"/>
        <w:spacing w:line="360" w:lineRule="auto"/>
        <w:jc w:val="both"/>
        <w:rPr>
          <w:rFonts w:ascii="Times New Roman" w:hAnsi="Times New Roman" w:cs="Times New Roman"/>
          <w:color w:val="171717" w:themeColor="background2" w:themeShade="1A"/>
          <w:sz w:val="28"/>
          <w:szCs w:val="28"/>
        </w:rPr>
      </w:pPr>
      <w:r w:rsidRPr="00FC7425">
        <w:rPr>
          <w:rFonts w:ascii="Times New Roman" w:hAnsi="Times New Roman" w:cs="Times New Roman"/>
          <w:color w:val="171717" w:themeColor="background2" w:themeShade="1A"/>
          <w:sz w:val="28"/>
          <w:szCs w:val="28"/>
        </w:rPr>
        <w:t>9. Перечень ресурсов информационно-телекоммуникационной сети «Интернет», необходимых для освоения дисциплины</w:t>
      </w:r>
      <w:bookmarkEnd w:id="38"/>
    </w:p>
    <w:p w14:paraId="1237FB90"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Электронная библиотека Финансового университета (ЭБ) http://elib.fa.ru/</w:t>
      </w:r>
    </w:p>
    <w:p w14:paraId="08BA8C5F"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Электронно-библиотечная система «Университетская библиотека ОНЛАЙН» http://biblioclub.ru/</w:t>
      </w:r>
    </w:p>
    <w:p w14:paraId="77A7CFCE"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 xml:space="preserve">Электронно-библиотечная система </w:t>
      </w:r>
      <w:proofErr w:type="spellStart"/>
      <w:r w:rsidRPr="00FC7425">
        <w:rPr>
          <w:color w:val="171717" w:themeColor="background2" w:themeShade="1A"/>
          <w:sz w:val="28"/>
          <w:szCs w:val="28"/>
        </w:rPr>
        <w:t>Znanium</w:t>
      </w:r>
      <w:proofErr w:type="spellEnd"/>
      <w:r w:rsidRPr="00FC7425">
        <w:rPr>
          <w:color w:val="171717" w:themeColor="background2" w:themeShade="1A"/>
          <w:sz w:val="28"/>
          <w:szCs w:val="28"/>
        </w:rPr>
        <w:t xml:space="preserve"> http://www.znanium.com</w:t>
      </w:r>
    </w:p>
    <w:p w14:paraId="7BDC13FC"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 xml:space="preserve">Электронно-библиотечная система издательства «ЮРАЙТ» https://www.biblio-online.ru/  </w:t>
      </w:r>
    </w:p>
    <w:p w14:paraId="44F79804"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 xml:space="preserve">Научная электронная библиотека eLibrary.ru http://elibrary.ru  </w:t>
      </w:r>
    </w:p>
    <w:p w14:paraId="698FB9D3"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 xml:space="preserve">Официальный сайт Счетной палаты РФ </w:t>
      </w:r>
      <w:hyperlink r:id="rId14" w:history="1">
        <w:r w:rsidRPr="00FC7425">
          <w:rPr>
            <w:color w:val="171717" w:themeColor="background2" w:themeShade="1A"/>
            <w:sz w:val="28"/>
            <w:szCs w:val="28"/>
          </w:rPr>
          <w:t>http://audit.gov.ru/</w:t>
        </w:r>
      </w:hyperlink>
    </w:p>
    <w:p w14:paraId="49D8D4D4" w14:textId="77777777"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Официальный сайт Министерства финансов РФ https://www.minfin.ru/ru/</w:t>
      </w:r>
    </w:p>
    <w:p w14:paraId="1E69A88D" w14:textId="3144C648"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lang w:val="en-US"/>
        </w:rPr>
      </w:pPr>
      <w:r w:rsidRPr="00FC7425">
        <w:rPr>
          <w:color w:val="171717" w:themeColor="background2" w:themeShade="1A"/>
          <w:sz w:val="28"/>
          <w:szCs w:val="28"/>
        </w:rPr>
        <w:lastRenderedPageBreak/>
        <w:t>Базы</w:t>
      </w:r>
      <w:r w:rsidRPr="00FC7425">
        <w:rPr>
          <w:color w:val="171717" w:themeColor="background2" w:themeShade="1A"/>
          <w:sz w:val="28"/>
          <w:szCs w:val="28"/>
          <w:lang w:val="en-US"/>
        </w:rPr>
        <w:t xml:space="preserve"> </w:t>
      </w:r>
      <w:r w:rsidRPr="00FC7425">
        <w:rPr>
          <w:color w:val="171717" w:themeColor="background2" w:themeShade="1A"/>
          <w:sz w:val="28"/>
          <w:szCs w:val="28"/>
        </w:rPr>
        <w:t>данных</w:t>
      </w:r>
      <w:r w:rsidRPr="00FC7425">
        <w:rPr>
          <w:color w:val="171717" w:themeColor="background2" w:themeShade="1A"/>
          <w:sz w:val="28"/>
          <w:szCs w:val="28"/>
          <w:lang w:val="en-US"/>
        </w:rPr>
        <w:t xml:space="preserve"> </w:t>
      </w:r>
      <w:r w:rsidRPr="00FC7425">
        <w:rPr>
          <w:color w:val="171717" w:themeColor="background2" w:themeShade="1A"/>
          <w:sz w:val="28"/>
          <w:szCs w:val="28"/>
        </w:rPr>
        <w:t>научных</w:t>
      </w:r>
      <w:r w:rsidRPr="00FC7425">
        <w:rPr>
          <w:color w:val="171717" w:themeColor="background2" w:themeShade="1A"/>
          <w:sz w:val="28"/>
          <w:szCs w:val="28"/>
          <w:lang w:val="en-US"/>
        </w:rPr>
        <w:t xml:space="preserve"> </w:t>
      </w:r>
      <w:r w:rsidRPr="00FC7425">
        <w:rPr>
          <w:color w:val="171717" w:themeColor="background2" w:themeShade="1A"/>
          <w:sz w:val="28"/>
          <w:szCs w:val="28"/>
        </w:rPr>
        <w:t>журналов</w:t>
      </w:r>
      <w:r w:rsidRPr="00FC7425">
        <w:rPr>
          <w:color w:val="171717" w:themeColor="background2" w:themeShade="1A"/>
          <w:sz w:val="28"/>
          <w:szCs w:val="28"/>
          <w:lang w:val="en-US"/>
        </w:rPr>
        <w:t xml:space="preserve"> </w:t>
      </w:r>
      <w:r w:rsidRPr="00FC7425">
        <w:rPr>
          <w:color w:val="171717" w:themeColor="background2" w:themeShade="1A"/>
          <w:sz w:val="28"/>
          <w:szCs w:val="28"/>
        </w:rPr>
        <w:t>издательства</w:t>
      </w:r>
      <w:r w:rsidRPr="00FC7425">
        <w:rPr>
          <w:color w:val="171717" w:themeColor="background2" w:themeShade="1A"/>
          <w:sz w:val="28"/>
          <w:szCs w:val="28"/>
          <w:lang w:val="en-US"/>
        </w:rPr>
        <w:t xml:space="preserve"> Emerald (Accounting, Finance &amp; Economics Collection; </w:t>
      </w:r>
      <w:proofErr w:type="spellStart"/>
      <w:proofErr w:type="gramStart"/>
      <w:r w:rsidRPr="00FC7425">
        <w:rPr>
          <w:color w:val="171717" w:themeColor="background2" w:themeShade="1A"/>
          <w:sz w:val="28"/>
          <w:szCs w:val="28"/>
          <w:lang w:val="en-US"/>
        </w:rPr>
        <w:t>Business,Management</w:t>
      </w:r>
      <w:proofErr w:type="spellEnd"/>
      <w:proofErr w:type="gramEnd"/>
      <w:r w:rsidRPr="00FC7425">
        <w:rPr>
          <w:color w:val="171717" w:themeColor="background2" w:themeShade="1A"/>
          <w:sz w:val="28"/>
          <w:szCs w:val="28"/>
          <w:lang w:val="en-US"/>
        </w:rPr>
        <w:t xml:space="preserve"> &amp; Strategy Collection) http://www.emeraldgrouppublishing.com/products/collections/</w:t>
      </w:r>
    </w:p>
    <w:p w14:paraId="5673F367" w14:textId="19B276EE" w:rsidR="007D6724" w:rsidRPr="00FC7425" w:rsidRDefault="007D6724" w:rsidP="007B1E09">
      <w:pPr>
        <w:numPr>
          <w:ilvl w:val="0"/>
          <w:numId w:val="16"/>
        </w:numPr>
        <w:tabs>
          <w:tab w:val="left" w:pos="1134"/>
        </w:tabs>
        <w:spacing w:line="360" w:lineRule="auto"/>
        <w:ind w:left="0" w:firstLine="709"/>
        <w:jc w:val="both"/>
        <w:rPr>
          <w:color w:val="171717" w:themeColor="background2" w:themeShade="1A"/>
          <w:sz w:val="28"/>
          <w:szCs w:val="28"/>
        </w:rPr>
      </w:pPr>
      <w:r w:rsidRPr="00FC7425">
        <w:rPr>
          <w:color w:val="171717" w:themeColor="background2" w:themeShade="1A"/>
          <w:sz w:val="28"/>
          <w:szCs w:val="28"/>
        </w:rPr>
        <w:t xml:space="preserve">Коллекция научных журналов </w:t>
      </w:r>
      <w:proofErr w:type="spellStart"/>
      <w:r w:rsidRPr="00FC7425">
        <w:rPr>
          <w:color w:val="171717" w:themeColor="background2" w:themeShade="1A"/>
          <w:sz w:val="28"/>
          <w:szCs w:val="28"/>
        </w:rPr>
        <w:t>Oxford</w:t>
      </w:r>
      <w:proofErr w:type="spellEnd"/>
      <w:r w:rsidRPr="00FC7425">
        <w:rPr>
          <w:color w:val="171717" w:themeColor="background2" w:themeShade="1A"/>
          <w:sz w:val="28"/>
          <w:szCs w:val="28"/>
        </w:rPr>
        <w:t xml:space="preserve"> </w:t>
      </w:r>
      <w:proofErr w:type="spellStart"/>
      <w:r w:rsidRPr="00FC7425">
        <w:rPr>
          <w:color w:val="171717" w:themeColor="background2" w:themeShade="1A"/>
          <w:sz w:val="28"/>
          <w:szCs w:val="28"/>
        </w:rPr>
        <w:t>University</w:t>
      </w:r>
      <w:proofErr w:type="spellEnd"/>
      <w:r w:rsidRPr="00FC7425">
        <w:rPr>
          <w:color w:val="171717" w:themeColor="background2" w:themeShade="1A"/>
          <w:sz w:val="28"/>
          <w:szCs w:val="28"/>
        </w:rPr>
        <w:t xml:space="preserve"> </w:t>
      </w:r>
      <w:proofErr w:type="spellStart"/>
      <w:r w:rsidRPr="00FC7425">
        <w:rPr>
          <w:color w:val="171717" w:themeColor="background2" w:themeShade="1A"/>
          <w:sz w:val="28"/>
          <w:szCs w:val="28"/>
        </w:rPr>
        <w:t>Press</w:t>
      </w:r>
      <w:proofErr w:type="spellEnd"/>
      <w:r w:rsidRPr="00FC7425">
        <w:rPr>
          <w:color w:val="171717" w:themeColor="background2" w:themeShade="1A"/>
          <w:sz w:val="28"/>
          <w:szCs w:val="28"/>
        </w:rPr>
        <w:t xml:space="preserve"> </w:t>
      </w:r>
      <w:hyperlink r:id="rId15" w:history="1">
        <w:r w:rsidR="00B04147" w:rsidRPr="00FC7425">
          <w:rPr>
            <w:rStyle w:val="a9"/>
            <w:color w:val="171717" w:themeColor="background2" w:themeShade="1A"/>
            <w:sz w:val="28"/>
            <w:szCs w:val="28"/>
          </w:rPr>
          <w:t>https://academic.oup.com/journals/</w:t>
        </w:r>
      </w:hyperlink>
    </w:p>
    <w:p w14:paraId="3E2BBD76" w14:textId="77777777" w:rsidR="00B04147" w:rsidRPr="00FC7425" w:rsidRDefault="00B04147" w:rsidP="00B04147">
      <w:pPr>
        <w:tabs>
          <w:tab w:val="left" w:pos="1134"/>
        </w:tabs>
        <w:spacing w:line="360" w:lineRule="auto"/>
        <w:ind w:left="709"/>
        <w:jc w:val="both"/>
        <w:rPr>
          <w:color w:val="171717" w:themeColor="background2" w:themeShade="1A"/>
          <w:sz w:val="28"/>
          <w:szCs w:val="28"/>
        </w:rPr>
      </w:pPr>
    </w:p>
    <w:p w14:paraId="655EEDA3" w14:textId="77777777" w:rsidR="00C62A96" w:rsidRPr="00FC7425" w:rsidRDefault="00C62A96" w:rsidP="00C96CAF">
      <w:pPr>
        <w:pStyle w:val="1"/>
        <w:spacing w:before="0" w:after="0" w:line="360" w:lineRule="auto"/>
        <w:rPr>
          <w:rFonts w:ascii="Times New Roman" w:hAnsi="Times New Roman" w:cs="Times New Roman"/>
          <w:color w:val="171717" w:themeColor="background2" w:themeShade="1A"/>
          <w:sz w:val="28"/>
          <w:szCs w:val="28"/>
        </w:rPr>
      </w:pPr>
      <w:bookmarkStart w:id="39" w:name="_Toc89163402"/>
      <w:r w:rsidRPr="00FC7425">
        <w:rPr>
          <w:rFonts w:ascii="Times New Roman" w:hAnsi="Times New Roman" w:cs="Times New Roman"/>
          <w:color w:val="171717" w:themeColor="background2" w:themeShade="1A"/>
          <w:sz w:val="28"/>
          <w:szCs w:val="28"/>
        </w:rPr>
        <w:t>10. Методические указания для обучающихся по освоению дисциплины</w:t>
      </w:r>
      <w:bookmarkEnd w:id="37"/>
      <w:bookmarkEnd w:id="39"/>
    </w:p>
    <w:p w14:paraId="05CF7FC1" w14:textId="6CADC49D" w:rsidR="00920800" w:rsidRPr="00FC7425" w:rsidRDefault="00920800" w:rsidP="00920800">
      <w:pPr>
        <w:spacing w:line="360" w:lineRule="auto"/>
        <w:ind w:firstLine="708"/>
        <w:jc w:val="both"/>
        <w:rPr>
          <w:b/>
          <w:color w:val="171717" w:themeColor="background2" w:themeShade="1A"/>
          <w:sz w:val="28"/>
          <w:szCs w:val="28"/>
        </w:rPr>
      </w:pPr>
      <w:r w:rsidRPr="00FC7425">
        <w:rPr>
          <w:b/>
          <w:color w:val="171717" w:themeColor="background2" w:themeShade="1A"/>
          <w:sz w:val="28"/>
          <w:szCs w:val="28"/>
        </w:rPr>
        <w:t>Методические рекомендации по</w:t>
      </w:r>
      <w:r w:rsidR="00B04147" w:rsidRPr="00FC7425">
        <w:rPr>
          <w:b/>
          <w:color w:val="171717" w:themeColor="background2" w:themeShade="1A"/>
          <w:sz w:val="28"/>
          <w:szCs w:val="28"/>
        </w:rPr>
        <w:t xml:space="preserve"> написанию эссе</w:t>
      </w:r>
    </w:p>
    <w:p w14:paraId="6C4607F5" w14:textId="37E435E3" w:rsidR="002C20E6" w:rsidRPr="00FC7425" w:rsidRDefault="00920800" w:rsidP="00014AF0">
      <w:pPr>
        <w:pStyle w:val="11"/>
        <w:shd w:val="clear" w:color="auto" w:fill="FFFFFF"/>
        <w:spacing w:before="0" w:beforeAutospacing="0" w:after="0" w:afterAutospacing="0" w:line="360" w:lineRule="auto"/>
        <w:ind w:firstLine="567"/>
        <w:jc w:val="both"/>
        <w:rPr>
          <w:color w:val="171717" w:themeColor="background2" w:themeShade="1A"/>
          <w:sz w:val="28"/>
          <w:szCs w:val="28"/>
        </w:rPr>
      </w:pPr>
      <w:r w:rsidRPr="00FC7425">
        <w:rPr>
          <w:color w:val="171717" w:themeColor="background2" w:themeShade="1A"/>
          <w:sz w:val="28"/>
          <w:szCs w:val="28"/>
        </w:rPr>
        <w:t xml:space="preserve">Цель </w:t>
      </w:r>
      <w:r w:rsidR="007A4989" w:rsidRPr="00FC7425">
        <w:rPr>
          <w:color w:val="171717" w:themeColor="background2" w:themeShade="1A"/>
          <w:sz w:val="28"/>
          <w:szCs w:val="28"/>
        </w:rPr>
        <w:t>написания эссе</w:t>
      </w:r>
      <w:r w:rsidRPr="00FC7425">
        <w:rPr>
          <w:color w:val="171717" w:themeColor="background2" w:themeShade="1A"/>
          <w:sz w:val="28"/>
          <w:szCs w:val="28"/>
        </w:rPr>
        <w:t xml:space="preserve"> заключается </w:t>
      </w:r>
      <w:r w:rsidR="00A8794F" w:rsidRPr="00FC7425">
        <w:rPr>
          <w:color w:val="171717" w:themeColor="background2" w:themeShade="1A"/>
          <w:sz w:val="28"/>
          <w:szCs w:val="28"/>
        </w:rPr>
        <w:t xml:space="preserve">в развитии таких навыков, как самостоятельное творческое мышление и письменное изложение собственных мыслей и </w:t>
      </w:r>
      <w:r w:rsidR="008A0CD3" w:rsidRPr="00FC7425">
        <w:rPr>
          <w:color w:val="171717" w:themeColor="background2" w:themeShade="1A"/>
          <w:sz w:val="28"/>
          <w:szCs w:val="28"/>
        </w:rPr>
        <w:t xml:space="preserve">представлении мнения автора по выбранному предмету </w:t>
      </w:r>
      <w:r w:rsidR="00014AF0" w:rsidRPr="00FC7425">
        <w:rPr>
          <w:color w:val="171717" w:themeColor="background2" w:themeShade="1A"/>
          <w:sz w:val="28"/>
          <w:szCs w:val="28"/>
        </w:rPr>
        <w:t xml:space="preserve">на основе </w:t>
      </w:r>
      <w:r w:rsidRPr="00FC7425">
        <w:rPr>
          <w:color w:val="171717" w:themeColor="background2" w:themeShade="1A"/>
          <w:sz w:val="28"/>
          <w:szCs w:val="28"/>
        </w:rPr>
        <w:t xml:space="preserve">теоретических знаний и практических навыков, полученных студентами в ходе изучения дисциплины </w:t>
      </w:r>
      <w:r w:rsidR="00620F7F" w:rsidRPr="00FC7425">
        <w:rPr>
          <w:color w:val="171717" w:themeColor="background2" w:themeShade="1A"/>
          <w:sz w:val="28"/>
          <w:szCs w:val="28"/>
        </w:rPr>
        <w:t>«</w:t>
      </w:r>
      <w:r w:rsidR="00014AF0" w:rsidRPr="00FC7425">
        <w:rPr>
          <w:color w:val="171717" w:themeColor="background2" w:themeShade="1A"/>
          <w:sz w:val="28"/>
          <w:szCs w:val="28"/>
        </w:rPr>
        <w:t>Внутренний корпоративный контроль</w:t>
      </w:r>
      <w:r w:rsidR="00620F7F" w:rsidRPr="00FC7425">
        <w:rPr>
          <w:color w:val="171717" w:themeColor="background2" w:themeShade="1A"/>
          <w:sz w:val="28"/>
          <w:szCs w:val="28"/>
        </w:rPr>
        <w:t>»</w:t>
      </w:r>
      <w:r w:rsidRPr="00FC7425">
        <w:rPr>
          <w:color w:val="171717" w:themeColor="background2" w:themeShade="1A"/>
          <w:sz w:val="28"/>
          <w:szCs w:val="28"/>
        </w:rPr>
        <w:t>.</w:t>
      </w:r>
      <w:r w:rsidR="00E34EB9" w:rsidRPr="00FC7425">
        <w:rPr>
          <w:color w:val="171717" w:themeColor="background2" w:themeShade="1A"/>
          <w:sz w:val="28"/>
          <w:szCs w:val="28"/>
        </w:rPr>
        <w:t xml:space="preserve"> </w:t>
      </w:r>
    </w:p>
    <w:p w14:paraId="71E2E923" w14:textId="50F44626" w:rsidR="00E34EB9" w:rsidRPr="00FC7425" w:rsidRDefault="002C20E6" w:rsidP="00E34EB9">
      <w:pPr>
        <w:spacing w:line="360" w:lineRule="auto"/>
        <w:ind w:firstLine="708"/>
        <w:jc w:val="both"/>
        <w:rPr>
          <w:color w:val="171717" w:themeColor="background2" w:themeShade="1A"/>
          <w:sz w:val="28"/>
          <w:szCs w:val="28"/>
        </w:rPr>
      </w:pPr>
      <w:r w:rsidRPr="00FC7425">
        <w:rPr>
          <w:color w:val="171717" w:themeColor="background2" w:themeShade="1A"/>
          <w:sz w:val="28"/>
          <w:szCs w:val="28"/>
        </w:rPr>
        <w:t>Эссе</w:t>
      </w:r>
      <w:r w:rsidR="00BE52BC">
        <w:rPr>
          <w:color w:val="171717" w:themeColor="background2" w:themeShade="1A"/>
          <w:sz w:val="28"/>
          <w:szCs w:val="28"/>
        </w:rPr>
        <w:t xml:space="preserve"> -</w:t>
      </w:r>
      <w:r w:rsidRPr="00FC7425">
        <w:rPr>
          <w:color w:val="171717" w:themeColor="background2" w:themeShade="1A"/>
          <w:sz w:val="28"/>
          <w:szCs w:val="28"/>
        </w:rPr>
        <w:t xml:space="preserve"> это п</w:t>
      </w:r>
      <w:r w:rsidR="00E34EB9" w:rsidRPr="00FC7425">
        <w:rPr>
          <w:color w:val="171717" w:themeColor="background2" w:themeShade="1A"/>
          <w:sz w:val="28"/>
          <w:szCs w:val="28"/>
        </w:rPr>
        <w:t xml:space="preserve">роизведение, </w:t>
      </w:r>
      <w:r w:rsidRPr="00FC7425">
        <w:rPr>
          <w:color w:val="171717" w:themeColor="background2" w:themeShade="1A"/>
          <w:sz w:val="28"/>
          <w:szCs w:val="28"/>
        </w:rPr>
        <w:t>которое</w:t>
      </w:r>
      <w:r w:rsidR="00E34EB9" w:rsidRPr="00FC7425">
        <w:rPr>
          <w:color w:val="171717" w:themeColor="background2" w:themeShade="1A"/>
          <w:sz w:val="28"/>
          <w:szCs w:val="28"/>
        </w:rPr>
        <w:t xml:space="preserve">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r w:rsidR="002029D5" w:rsidRPr="00FC7425">
        <w:rPr>
          <w:color w:val="171717" w:themeColor="background2" w:themeShade="1A"/>
          <w:sz w:val="28"/>
          <w:szCs w:val="28"/>
        </w:rPr>
        <w:t xml:space="preserve"> Э</w:t>
      </w:r>
      <w:r w:rsidR="00E34EB9" w:rsidRPr="00FC7425">
        <w:rPr>
          <w:color w:val="171717" w:themeColor="background2" w:themeShade="1A"/>
          <w:sz w:val="28"/>
          <w:szCs w:val="28"/>
        </w:rPr>
        <w:t xml:space="preserve">ссе предполагает новое, субъективно окрашенное слово о </w:t>
      </w:r>
      <w:r w:rsidR="003A2174" w:rsidRPr="00FC7425">
        <w:rPr>
          <w:color w:val="171717" w:themeColor="background2" w:themeShade="1A"/>
          <w:sz w:val="28"/>
          <w:szCs w:val="28"/>
        </w:rPr>
        <w:t>предмете</w:t>
      </w:r>
      <w:r w:rsidR="00E34EB9" w:rsidRPr="00FC7425">
        <w:rPr>
          <w:color w:val="171717" w:themeColor="background2" w:themeShade="1A"/>
          <w:sz w:val="28"/>
          <w:szCs w:val="28"/>
        </w:rPr>
        <w:t>, может иметь философский, историко-биографический, публицистический, литературно-критический, научно-популярный характер.</w:t>
      </w:r>
    </w:p>
    <w:p w14:paraId="2176C848" w14:textId="448605CA" w:rsidR="00920800" w:rsidRPr="00FC7425" w:rsidRDefault="00920800" w:rsidP="00E34EB9">
      <w:pPr>
        <w:spacing w:line="360" w:lineRule="auto"/>
        <w:ind w:firstLine="708"/>
        <w:jc w:val="both"/>
        <w:rPr>
          <w:color w:val="171717" w:themeColor="background2" w:themeShade="1A"/>
          <w:sz w:val="28"/>
          <w:szCs w:val="28"/>
        </w:rPr>
      </w:pPr>
      <w:r w:rsidRPr="00FC7425">
        <w:rPr>
          <w:color w:val="171717" w:themeColor="background2" w:themeShade="1A"/>
          <w:sz w:val="28"/>
          <w:szCs w:val="28"/>
        </w:rPr>
        <w:t xml:space="preserve">При оценке работы </w:t>
      </w:r>
      <w:r w:rsidR="00984265" w:rsidRPr="00FC7425">
        <w:rPr>
          <w:color w:val="171717" w:themeColor="background2" w:themeShade="1A"/>
          <w:sz w:val="28"/>
          <w:szCs w:val="28"/>
        </w:rPr>
        <w:t xml:space="preserve">оцениваются в первую очередь </w:t>
      </w:r>
      <w:r w:rsidR="007A4989" w:rsidRPr="00FC7425">
        <w:rPr>
          <w:color w:val="171717" w:themeColor="background2" w:themeShade="1A"/>
          <w:sz w:val="28"/>
          <w:szCs w:val="28"/>
        </w:rPr>
        <w:t xml:space="preserve">самостоятельность, </w:t>
      </w:r>
      <w:r w:rsidR="00984265" w:rsidRPr="00FC7425">
        <w:rPr>
          <w:color w:val="171717" w:themeColor="background2" w:themeShade="1A"/>
          <w:sz w:val="28"/>
          <w:szCs w:val="28"/>
        </w:rPr>
        <w:t>мировоззрение автора его мысли и отношение к предмету описания.</w:t>
      </w:r>
    </w:p>
    <w:p w14:paraId="62453E1F" w14:textId="77777777" w:rsidR="00316DC9" w:rsidRPr="00FC7425" w:rsidRDefault="00316DC9" w:rsidP="00C21E9A">
      <w:pPr>
        <w:spacing w:line="360" w:lineRule="auto"/>
        <w:ind w:firstLine="708"/>
        <w:jc w:val="both"/>
        <w:rPr>
          <w:color w:val="171717" w:themeColor="background2" w:themeShade="1A"/>
          <w:sz w:val="28"/>
          <w:szCs w:val="28"/>
        </w:rPr>
      </w:pPr>
    </w:p>
    <w:p w14:paraId="4AC74C51" w14:textId="77777777" w:rsidR="00620F7F" w:rsidRPr="00FC7425" w:rsidRDefault="00620F7F" w:rsidP="00620F7F">
      <w:pPr>
        <w:spacing w:line="360" w:lineRule="auto"/>
        <w:ind w:firstLine="708"/>
        <w:jc w:val="both"/>
        <w:rPr>
          <w:color w:val="171717" w:themeColor="background2" w:themeShade="1A"/>
          <w:sz w:val="28"/>
          <w:szCs w:val="28"/>
        </w:rPr>
      </w:pPr>
      <w:r w:rsidRPr="00FC7425">
        <w:rPr>
          <w:b/>
          <w:bCs/>
          <w:color w:val="171717" w:themeColor="background2" w:themeShade="1A"/>
          <w:sz w:val="28"/>
          <w:szCs w:val="28"/>
        </w:rPr>
        <w:t xml:space="preserve">Семинарские занятия </w:t>
      </w:r>
      <w:r w:rsidRPr="00FC7425">
        <w:rPr>
          <w:color w:val="171717" w:themeColor="background2" w:themeShade="1A"/>
          <w:sz w:val="28"/>
          <w:szCs w:val="28"/>
        </w:rPr>
        <w:t xml:space="preserve">магистрантов проводятся в форме дискуссии с использованием следующих активных и интерактивных технологий обучения. </w:t>
      </w:r>
    </w:p>
    <w:p w14:paraId="5AC7AB2C"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38FE9878"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 xml:space="preserve">Самостоятельная работа предполагает формирование и усвоение теоретического материала на базе изучения и систематизации материалов </w:t>
      </w:r>
      <w:r w:rsidRPr="00FC7425">
        <w:rPr>
          <w:color w:val="171717" w:themeColor="background2" w:themeShade="1A"/>
          <w:sz w:val="28"/>
          <w:szCs w:val="28"/>
        </w:rPr>
        <w:lastRenderedPageBreak/>
        <w:t>учебной и научной литературы, нормативно-справочных материалов с использованием информационно-поисковых систем, компьютерной сети Интернет.</w:t>
      </w:r>
    </w:p>
    <w:p w14:paraId="1A2BF323"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 xml:space="preserve"> </w:t>
      </w:r>
      <w:r w:rsidRPr="00FC7425">
        <w:rPr>
          <w:b/>
          <w:bCs/>
          <w:color w:val="171717" w:themeColor="background2" w:themeShade="1A"/>
          <w:sz w:val="28"/>
          <w:szCs w:val="28"/>
        </w:rPr>
        <w:t xml:space="preserve">Семинар с использованием метода </w:t>
      </w:r>
      <w:proofErr w:type="spellStart"/>
      <w:r w:rsidRPr="00FC7425">
        <w:rPr>
          <w:b/>
          <w:bCs/>
          <w:color w:val="171717" w:themeColor="background2" w:themeShade="1A"/>
          <w:sz w:val="28"/>
          <w:szCs w:val="28"/>
        </w:rPr>
        <w:t>фасилитации</w:t>
      </w:r>
      <w:proofErr w:type="spellEnd"/>
      <w:r w:rsidRPr="00FC7425">
        <w:rPr>
          <w:b/>
          <w:bCs/>
          <w:color w:val="171717" w:themeColor="background2" w:themeShade="1A"/>
          <w:sz w:val="28"/>
          <w:szCs w:val="28"/>
        </w:rPr>
        <w:t>.</w:t>
      </w:r>
      <w:r w:rsidRPr="00FC7425">
        <w:rPr>
          <w:color w:val="171717" w:themeColor="background2" w:themeShade="1A"/>
          <w:sz w:val="28"/>
          <w:szCs w:val="28"/>
        </w:rPr>
        <w:t xml:space="preserve"> </w:t>
      </w:r>
      <w:proofErr w:type="spellStart"/>
      <w:r w:rsidRPr="00FC7425">
        <w:rPr>
          <w:color w:val="171717" w:themeColor="background2" w:themeShade="1A"/>
          <w:sz w:val="28"/>
          <w:szCs w:val="28"/>
        </w:rPr>
        <w:t>Фасилитация</w:t>
      </w:r>
      <w:proofErr w:type="spellEnd"/>
      <w:r w:rsidRPr="00FC7425">
        <w:rPr>
          <w:color w:val="171717" w:themeColor="background2" w:themeShade="1A"/>
          <w:sz w:val="28"/>
          <w:szCs w:val="28"/>
        </w:rPr>
        <w:t xml:space="preserve"> – профессиональная организация процесса групповой работы, направленная на уяснения и достижения групповой поставленной цели. Процесс </w:t>
      </w:r>
      <w:proofErr w:type="spellStart"/>
      <w:r w:rsidRPr="00FC7425">
        <w:rPr>
          <w:color w:val="171717" w:themeColor="background2" w:themeShade="1A"/>
          <w:sz w:val="28"/>
          <w:szCs w:val="28"/>
        </w:rPr>
        <w:t>фасилитации</w:t>
      </w:r>
      <w:proofErr w:type="spellEnd"/>
      <w:r w:rsidRPr="00FC7425">
        <w:rPr>
          <w:color w:val="171717" w:themeColor="background2" w:themeShade="1A"/>
          <w:sz w:val="28"/>
          <w:szCs w:val="28"/>
        </w:rPr>
        <w:t xml:space="preserve"> приводит к повышению эффективности групповой работы, вовлеченности и заинтересованности участников, раскрытию их потенциала.</w:t>
      </w:r>
    </w:p>
    <w:p w14:paraId="231B3A64"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669BDC67"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 xml:space="preserve">Каждая группа работает самостоятельно, результаты обсуждения записывают на </w:t>
      </w:r>
      <w:proofErr w:type="spellStart"/>
      <w:r w:rsidRPr="00FC7425">
        <w:rPr>
          <w:color w:val="171717" w:themeColor="background2" w:themeShade="1A"/>
          <w:sz w:val="28"/>
          <w:szCs w:val="28"/>
        </w:rPr>
        <w:t>флипчате</w:t>
      </w:r>
      <w:proofErr w:type="spellEnd"/>
      <w:r w:rsidRPr="00FC7425">
        <w:rPr>
          <w:color w:val="171717" w:themeColor="background2" w:themeShade="1A"/>
          <w:sz w:val="28"/>
          <w:szCs w:val="28"/>
        </w:rPr>
        <w:t xml:space="preserve">. </w:t>
      </w:r>
    </w:p>
    <w:p w14:paraId="04633F9A"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имела ввиду. Важно, чтобы решение ставить знаки должно быть от всей группы.</w:t>
      </w:r>
    </w:p>
    <w:p w14:paraId="6E8BA4CD" w14:textId="77777777"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 xml:space="preserve">Пройдя все доски, группы возвращаются к своим </w:t>
      </w:r>
      <w:proofErr w:type="spellStart"/>
      <w:r w:rsidRPr="00FC7425">
        <w:rPr>
          <w:color w:val="171717" w:themeColor="background2" w:themeShade="1A"/>
          <w:sz w:val="28"/>
          <w:szCs w:val="28"/>
        </w:rPr>
        <w:t>флипчатам</w:t>
      </w:r>
      <w:proofErr w:type="spellEnd"/>
      <w:r w:rsidRPr="00FC7425">
        <w:rPr>
          <w:color w:val="171717" w:themeColor="background2" w:themeShade="1A"/>
          <w:sz w:val="28"/>
          <w:szCs w:val="28"/>
        </w:rPr>
        <w:t xml:space="preserve"> и изучают комментарии других групп.</w:t>
      </w:r>
    </w:p>
    <w:p w14:paraId="78CA6767" w14:textId="7E3E2C9A" w:rsidR="00620F7F" w:rsidRPr="00FC7425" w:rsidRDefault="00620F7F" w:rsidP="00620F7F">
      <w:pPr>
        <w:spacing w:line="360" w:lineRule="auto"/>
        <w:ind w:firstLine="708"/>
        <w:jc w:val="both"/>
        <w:rPr>
          <w:color w:val="171717" w:themeColor="background2" w:themeShade="1A"/>
          <w:sz w:val="28"/>
          <w:szCs w:val="28"/>
        </w:rPr>
      </w:pPr>
      <w:r w:rsidRPr="00FC7425">
        <w:rPr>
          <w:color w:val="171717" w:themeColor="background2" w:themeShade="1A"/>
          <w:sz w:val="28"/>
          <w:szCs w:val="28"/>
        </w:rPr>
        <w:t>Каждая группа по очереди отвечает на вопросы, заданные другими группами</w:t>
      </w:r>
    </w:p>
    <w:p w14:paraId="64EE28C7" w14:textId="77777777" w:rsidR="00F01966" w:rsidRPr="00FC7425" w:rsidRDefault="00F01966" w:rsidP="00C21E9A">
      <w:pPr>
        <w:pStyle w:val="2"/>
        <w:spacing w:line="360" w:lineRule="auto"/>
        <w:jc w:val="center"/>
        <w:rPr>
          <w:rFonts w:ascii="Times New Roman" w:hAnsi="Times New Roman"/>
          <w:b w:val="0"/>
          <w:i w:val="0"/>
          <w:color w:val="171717" w:themeColor="background2" w:themeShade="1A"/>
        </w:rPr>
      </w:pPr>
      <w:bookmarkStart w:id="40" w:name="_Toc89163403"/>
      <w:r w:rsidRPr="00FC7425">
        <w:rPr>
          <w:rFonts w:ascii="Times New Roman" w:hAnsi="Times New Roman"/>
          <w:i w:val="0"/>
          <w:color w:val="171717" w:themeColor="background2" w:themeShade="1A"/>
        </w:rPr>
        <w:t>Методические рекомендации по подготовке к дискуссии</w:t>
      </w:r>
      <w:bookmarkEnd w:id="40"/>
      <w:r w:rsidRPr="00FC7425">
        <w:rPr>
          <w:rFonts w:ascii="Times New Roman" w:hAnsi="Times New Roman"/>
          <w:i w:val="0"/>
          <w:color w:val="171717" w:themeColor="background2" w:themeShade="1A"/>
        </w:rPr>
        <w:t xml:space="preserve"> </w:t>
      </w:r>
    </w:p>
    <w:p w14:paraId="1F9F4418" w14:textId="77777777" w:rsidR="00F01966" w:rsidRPr="00FC7425" w:rsidRDefault="00F01966" w:rsidP="00C21E9A">
      <w:pPr>
        <w:spacing w:line="360" w:lineRule="auto"/>
        <w:ind w:firstLine="567"/>
        <w:jc w:val="both"/>
        <w:rPr>
          <w:color w:val="171717" w:themeColor="background2" w:themeShade="1A"/>
          <w:sz w:val="28"/>
          <w:szCs w:val="28"/>
        </w:rPr>
      </w:pPr>
      <w:r w:rsidRPr="00FC7425">
        <w:rPr>
          <w:color w:val="171717" w:themeColor="background2" w:themeShade="1A"/>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FC7425" w:rsidRDefault="00316DC9" w:rsidP="00316DC9">
      <w:pPr>
        <w:autoSpaceDE w:val="0"/>
        <w:autoSpaceDN w:val="0"/>
        <w:adjustRightInd w:val="0"/>
        <w:spacing w:line="360" w:lineRule="auto"/>
        <w:ind w:firstLine="709"/>
        <w:jc w:val="both"/>
        <w:rPr>
          <w:rFonts w:eastAsia="Calibri"/>
          <w:color w:val="171717" w:themeColor="background2" w:themeShade="1A"/>
          <w:sz w:val="28"/>
          <w:szCs w:val="28"/>
        </w:rPr>
      </w:pPr>
      <w:r w:rsidRPr="00FC7425">
        <w:rPr>
          <w:rFonts w:eastAsia="Calibri"/>
          <w:b/>
          <w:bCs/>
          <w:color w:val="171717" w:themeColor="background2" w:themeShade="1A"/>
          <w:sz w:val="28"/>
          <w:szCs w:val="28"/>
        </w:rPr>
        <w:t xml:space="preserve">Семинар-дискуссия </w:t>
      </w:r>
      <w:r w:rsidRPr="00FC7425">
        <w:rPr>
          <w:rFonts w:eastAsia="Calibri"/>
          <w:color w:val="171717" w:themeColor="background2" w:themeShade="1A"/>
          <w:sz w:val="28"/>
          <w:szCs w:val="28"/>
        </w:rPr>
        <w:t xml:space="preserve">- общение участников в форме диалога, в процессе которого обсуждаются и решаются теоретические и практические </w:t>
      </w:r>
      <w:r w:rsidRPr="00FC7425">
        <w:rPr>
          <w:rFonts w:eastAsia="Calibri"/>
          <w:color w:val="171717" w:themeColor="background2" w:themeShade="1A"/>
          <w:sz w:val="28"/>
          <w:szCs w:val="28"/>
        </w:rPr>
        <w:lastRenderedPageBreak/>
        <w:t xml:space="preserve">проблемы курса. На обсуждение выносятся наиболее актуальные проблемные вопросы изучаемой дисциплины. </w:t>
      </w:r>
    </w:p>
    <w:p w14:paraId="60656122" w14:textId="0CE9421F" w:rsidR="00316DC9" w:rsidRPr="00FC7425" w:rsidRDefault="00316DC9" w:rsidP="00316DC9">
      <w:pPr>
        <w:autoSpaceDE w:val="0"/>
        <w:autoSpaceDN w:val="0"/>
        <w:adjustRightInd w:val="0"/>
        <w:spacing w:line="360" w:lineRule="auto"/>
        <w:ind w:firstLine="709"/>
        <w:jc w:val="both"/>
        <w:rPr>
          <w:rFonts w:eastAsia="Calibri"/>
          <w:color w:val="171717" w:themeColor="background2" w:themeShade="1A"/>
          <w:sz w:val="28"/>
          <w:szCs w:val="28"/>
        </w:rPr>
      </w:pPr>
      <w:r w:rsidRPr="00FC7425">
        <w:rPr>
          <w:rFonts w:eastAsia="Calibri"/>
          <w:color w:val="171717" w:themeColor="background2" w:themeShade="1A"/>
          <w:sz w:val="28"/>
          <w:szCs w:val="28"/>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4891CF40" w14:textId="77777777" w:rsidR="00F01966" w:rsidRPr="00FC7425" w:rsidRDefault="00F01966" w:rsidP="00C21E9A">
      <w:pPr>
        <w:spacing w:line="360" w:lineRule="auto"/>
        <w:ind w:firstLine="567"/>
        <w:jc w:val="both"/>
        <w:rPr>
          <w:color w:val="171717" w:themeColor="background2" w:themeShade="1A"/>
          <w:sz w:val="28"/>
          <w:szCs w:val="28"/>
        </w:rPr>
      </w:pPr>
    </w:p>
    <w:p w14:paraId="1CC89EFF" w14:textId="77777777" w:rsidR="00F01966" w:rsidRPr="00FC7425" w:rsidRDefault="00F01966" w:rsidP="00C21E9A">
      <w:pPr>
        <w:autoSpaceDE w:val="0"/>
        <w:autoSpaceDN w:val="0"/>
        <w:adjustRightInd w:val="0"/>
        <w:spacing w:line="360" w:lineRule="auto"/>
        <w:ind w:right="-1" w:firstLine="709"/>
        <w:jc w:val="both"/>
        <w:rPr>
          <w:b/>
          <w:color w:val="171717" w:themeColor="background2" w:themeShade="1A"/>
          <w:sz w:val="28"/>
          <w:szCs w:val="28"/>
        </w:rPr>
      </w:pPr>
      <w:r w:rsidRPr="00FC7425">
        <w:rPr>
          <w:b/>
          <w:color w:val="171717" w:themeColor="background2" w:themeShade="1A"/>
          <w:sz w:val="28"/>
          <w:szCs w:val="28"/>
        </w:rPr>
        <w:t>Подготовка к семинарским и практическим занятиям</w:t>
      </w:r>
    </w:p>
    <w:p w14:paraId="578860D2" w14:textId="77777777" w:rsidR="00F01966" w:rsidRPr="00FC7425" w:rsidRDefault="00F01966" w:rsidP="00C21E9A">
      <w:pPr>
        <w:spacing w:line="360" w:lineRule="auto"/>
        <w:ind w:right="-1" w:firstLine="709"/>
        <w:jc w:val="both"/>
        <w:rPr>
          <w:bCs/>
          <w:color w:val="171717" w:themeColor="background2" w:themeShade="1A"/>
          <w:sz w:val="28"/>
          <w:szCs w:val="28"/>
          <w:lang w:bidi="ru-RU"/>
        </w:rPr>
      </w:pPr>
      <w:r w:rsidRPr="00FC7425">
        <w:rPr>
          <w:bCs/>
          <w:color w:val="171717" w:themeColor="background2" w:themeShade="1A"/>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FC7425" w:rsidRDefault="00F01966" w:rsidP="007B1E09">
      <w:pPr>
        <w:numPr>
          <w:ilvl w:val="0"/>
          <w:numId w:val="12"/>
        </w:numPr>
        <w:spacing w:line="360" w:lineRule="auto"/>
        <w:ind w:right="-1"/>
        <w:jc w:val="both"/>
        <w:rPr>
          <w:bCs/>
          <w:color w:val="171717" w:themeColor="background2" w:themeShade="1A"/>
          <w:sz w:val="28"/>
          <w:szCs w:val="28"/>
          <w:lang w:bidi="ru-RU"/>
        </w:rPr>
      </w:pPr>
      <w:r w:rsidRPr="00FC7425">
        <w:rPr>
          <w:bCs/>
          <w:color w:val="171717" w:themeColor="background2" w:themeShade="1A"/>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FC7425" w:rsidRDefault="00F01966" w:rsidP="007B1E09">
      <w:pPr>
        <w:numPr>
          <w:ilvl w:val="0"/>
          <w:numId w:val="12"/>
        </w:numPr>
        <w:spacing w:line="360" w:lineRule="auto"/>
        <w:ind w:right="-1"/>
        <w:jc w:val="both"/>
        <w:rPr>
          <w:bCs/>
          <w:color w:val="171717" w:themeColor="background2" w:themeShade="1A"/>
          <w:sz w:val="28"/>
          <w:szCs w:val="28"/>
          <w:lang w:bidi="ru-RU"/>
        </w:rPr>
      </w:pPr>
      <w:r w:rsidRPr="00FC7425">
        <w:rPr>
          <w:bCs/>
          <w:color w:val="171717" w:themeColor="background2" w:themeShade="1A"/>
          <w:sz w:val="28"/>
          <w:szCs w:val="28"/>
          <w:lang w:bidi="ru-RU"/>
        </w:rPr>
        <w:t>подготовить тезисы выступлений по вопросам, выносимым на семинар.</w:t>
      </w:r>
    </w:p>
    <w:p w14:paraId="4DCE5162" w14:textId="77777777" w:rsidR="00F01966" w:rsidRPr="00FC7425" w:rsidRDefault="00F01966" w:rsidP="00C21E9A">
      <w:pPr>
        <w:spacing w:line="360" w:lineRule="auto"/>
        <w:ind w:right="-1"/>
        <w:jc w:val="both"/>
        <w:rPr>
          <w:bCs/>
          <w:color w:val="171717" w:themeColor="background2" w:themeShade="1A"/>
          <w:sz w:val="28"/>
          <w:szCs w:val="28"/>
          <w:lang w:bidi="ru-RU"/>
        </w:rPr>
      </w:pPr>
      <w:r w:rsidRPr="00FC7425">
        <w:rPr>
          <w:bCs/>
          <w:color w:val="171717" w:themeColor="background2" w:themeShade="1A"/>
          <w:sz w:val="28"/>
          <w:szCs w:val="28"/>
          <w:lang w:bidi="ru-RU"/>
        </w:rPr>
        <w:t>Начиная подготовку к семинару, следует:</w:t>
      </w:r>
    </w:p>
    <w:p w14:paraId="7F14FCA8" w14:textId="77777777" w:rsidR="00F01966" w:rsidRPr="00FC7425" w:rsidRDefault="00F01966" w:rsidP="007B1E09">
      <w:pPr>
        <w:numPr>
          <w:ilvl w:val="0"/>
          <w:numId w:val="13"/>
        </w:numPr>
        <w:spacing w:line="360" w:lineRule="auto"/>
        <w:ind w:right="-1"/>
        <w:jc w:val="both"/>
        <w:rPr>
          <w:bCs/>
          <w:color w:val="171717" w:themeColor="background2" w:themeShade="1A"/>
          <w:sz w:val="28"/>
          <w:szCs w:val="28"/>
          <w:lang w:bidi="ru-RU"/>
        </w:rPr>
      </w:pPr>
      <w:r w:rsidRPr="00FC7425">
        <w:rPr>
          <w:bCs/>
          <w:color w:val="171717" w:themeColor="background2" w:themeShade="1A"/>
          <w:sz w:val="28"/>
          <w:szCs w:val="28"/>
          <w:lang w:bidi="ru-RU"/>
        </w:rPr>
        <w:t>четко определить смысл заданий, которые предстоит выполнить;</w:t>
      </w:r>
    </w:p>
    <w:p w14:paraId="632DB3FD" w14:textId="77777777" w:rsidR="00F01966" w:rsidRPr="00FC7425" w:rsidRDefault="00F01966" w:rsidP="007B1E09">
      <w:pPr>
        <w:numPr>
          <w:ilvl w:val="0"/>
          <w:numId w:val="13"/>
        </w:numPr>
        <w:spacing w:line="360" w:lineRule="auto"/>
        <w:ind w:right="-1"/>
        <w:jc w:val="both"/>
        <w:rPr>
          <w:bCs/>
          <w:color w:val="171717" w:themeColor="background2" w:themeShade="1A"/>
          <w:sz w:val="28"/>
          <w:szCs w:val="28"/>
          <w:lang w:bidi="ru-RU"/>
        </w:rPr>
      </w:pPr>
      <w:r w:rsidRPr="00FC7425">
        <w:rPr>
          <w:bCs/>
          <w:color w:val="171717" w:themeColor="background2" w:themeShade="1A"/>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B5ECD98" w14:textId="77777777" w:rsidR="00F01966" w:rsidRPr="00FC7425" w:rsidRDefault="00F01966" w:rsidP="00C21E9A">
      <w:pPr>
        <w:spacing w:line="360" w:lineRule="auto"/>
        <w:ind w:right="-1" w:firstLine="709"/>
        <w:jc w:val="both"/>
        <w:rPr>
          <w:bCs/>
          <w:color w:val="171717" w:themeColor="background2" w:themeShade="1A"/>
          <w:sz w:val="28"/>
          <w:szCs w:val="28"/>
          <w:lang w:bidi="ru-RU"/>
        </w:rPr>
      </w:pPr>
      <w:r w:rsidRPr="00FC7425">
        <w:rPr>
          <w:bCs/>
          <w:color w:val="171717" w:themeColor="background2" w:themeShade="1A"/>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w:t>
      </w:r>
      <w:r w:rsidRPr="00FC7425">
        <w:rPr>
          <w:bCs/>
          <w:color w:val="171717" w:themeColor="background2" w:themeShade="1A"/>
          <w:sz w:val="28"/>
          <w:szCs w:val="28"/>
          <w:lang w:bidi="ru-RU"/>
        </w:rPr>
        <w:lastRenderedPageBreak/>
        <w:t>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F023482" w14:textId="2F2656C7" w:rsidR="00F01966" w:rsidRPr="00FC7425" w:rsidRDefault="00F01966" w:rsidP="00C21E9A">
      <w:pPr>
        <w:spacing w:line="360" w:lineRule="auto"/>
        <w:ind w:right="-1" w:firstLine="709"/>
        <w:jc w:val="both"/>
        <w:rPr>
          <w:bCs/>
          <w:color w:val="171717" w:themeColor="background2" w:themeShade="1A"/>
          <w:sz w:val="28"/>
          <w:szCs w:val="28"/>
          <w:lang w:bidi="ru-RU"/>
        </w:rPr>
      </w:pPr>
      <w:r w:rsidRPr="00FC7425">
        <w:rPr>
          <w:bCs/>
          <w:color w:val="171717" w:themeColor="background2" w:themeShade="1A"/>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w:t>
      </w:r>
      <w:r w:rsidR="00BE52BC" w:rsidRPr="00FC7425">
        <w:rPr>
          <w:bCs/>
          <w:color w:val="171717" w:themeColor="background2" w:themeShade="1A"/>
          <w:sz w:val="28"/>
          <w:szCs w:val="28"/>
          <w:lang w:bidi="ru-RU"/>
        </w:rPr>
        <w:t>алгоритма,</w:t>
      </w:r>
      <w:r w:rsidR="006F0334" w:rsidRPr="00FC7425">
        <w:rPr>
          <w:bCs/>
          <w:color w:val="171717" w:themeColor="background2" w:themeShade="1A"/>
          <w:sz w:val="28"/>
          <w:szCs w:val="28"/>
          <w:lang w:bidi="ru-RU"/>
        </w:rPr>
        <w:t xml:space="preserve"> или презентации по</w:t>
      </w:r>
      <w:r w:rsidR="00B04147" w:rsidRPr="00FC7425">
        <w:rPr>
          <w:bCs/>
          <w:color w:val="171717" w:themeColor="background2" w:themeShade="1A"/>
          <w:sz w:val="28"/>
          <w:szCs w:val="28"/>
          <w:lang w:bidi="ru-RU"/>
        </w:rPr>
        <w:t xml:space="preserve"> вопросам</w:t>
      </w:r>
      <w:r w:rsidR="00BE52BC">
        <w:rPr>
          <w:bCs/>
          <w:color w:val="171717" w:themeColor="background2" w:themeShade="1A"/>
          <w:sz w:val="28"/>
          <w:szCs w:val="28"/>
          <w:lang w:bidi="ru-RU"/>
        </w:rPr>
        <w:t>,</w:t>
      </w:r>
      <w:r w:rsidR="00B04147" w:rsidRPr="00FC7425">
        <w:rPr>
          <w:bCs/>
          <w:color w:val="171717" w:themeColor="background2" w:themeShade="1A"/>
          <w:sz w:val="28"/>
          <w:szCs w:val="28"/>
          <w:lang w:bidi="ru-RU"/>
        </w:rPr>
        <w:t xml:space="preserve"> отраженным в задании для самостоятельного изучения.</w:t>
      </w:r>
    </w:p>
    <w:p w14:paraId="02A53579" w14:textId="77777777" w:rsidR="00810944" w:rsidRPr="00FC7425" w:rsidRDefault="00810944" w:rsidP="00C21E9A">
      <w:pPr>
        <w:pStyle w:val="63"/>
        <w:shd w:val="clear" w:color="auto" w:fill="auto"/>
        <w:spacing w:before="0" w:after="0" w:line="360" w:lineRule="auto"/>
        <w:ind w:firstLine="709"/>
        <w:jc w:val="both"/>
        <w:rPr>
          <w:rStyle w:val="52"/>
          <w:color w:val="171717" w:themeColor="background2" w:themeShade="1A"/>
          <w:spacing w:val="0"/>
          <w:sz w:val="28"/>
          <w:szCs w:val="28"/>
        </w:rPr>
      </w:pPr>
    </w:p>
    <w:p w14:paraId="1701190F" w14:textId="5713B017" w:rsidR="00C62A96" w:rsidRPr="00FC7425" w:rsidRDefault="00C62A96" w:rsidP="00C21E9A">
      <w:pPr>
        <w:pStyle w:val="1"/>
        <w:spacing w:before="0" w:after="0" w:line="360" w:lineRule="auto"/>
        <w:jc w:val="both"/>
        <w:rPr>
          <w:rFonts w:ascii="Times New Roman" w:hAnsi="Times New Roman" w:cs="Times New Roman"/>
          <w:color w:val="171717" w:themeColor="background2" w:themeShade="1A"/>
          <w:sz w:val="28"/>
          <w:szCs w:val="28"/>
        </w:rPr>
      </w:pPr>
      <w:bookmarkStart w:id="41" w:name="_Toc418764158"/>
      <w:bookmarkStart w:id="42" w:name="_Toc89163404"/>
      <w:r w:rsidRPr="00FC7425">
        <w:rPr>
          <w:rFonts w:ascii="Times New Roman" w:hAnsi="Times New Roman" w:cs="Times New Roman"/>
          <w:color w:val="171717" w:themeColor="background2" w:themeShade="1A"/>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bookmarkEnd w:id="42"/>
    </w:p>
    <w:p w14:paraId="202B0D79" w14:textId="77777777" w:rsidR="00F01966" w:rsidRPr="00FC7425" w:rsidRDefault="00F01966" w:rsidP="00C21E9A">
      <w:pPr>
        <w:pStyle w:val="Style45"/>
        <w:tabs>
          <w:tab w:val="left" w:pos="274"/>
        </w:tabs>
        <w:spacing w:line="360" w:lineRule="auto"/>
        <w:ind w:firstLine="0"/>
        <w:jc w:val="both"/>
        <w:rPr>
          <w:rFonts w:eastAsia="Calibri"/>
          <w:b/>
          <w:bCs/>
          <w:color w:val="171717" w:themeColor="background2" w:themeShade="1A"/>
          <w:sz w:val="28"/>
          <w:szCs w:val="28"/>
          <w:lang w:val="ru-RU"/>
        </w:rPr>
      </w:pPr>
      <w:r w:rsidRPr="00FC7425">
        <w:rPr>
          <w:rFonts w:eastAsia="Calibri"/>
          <w:b/>
          <w:bCs/>
          <w:color w:val="171717" w:themeColor="background2" w:themeShade="1A"/>
          <w:sz w:val="28"/>
          <w:szCs w:val="28"/>
          <w:lang w:val="ru-RU"/>
        </w:rPr>
        <w:t xml:space="preserve">11.1 Комплект лицензионного программного обеспечения: </w:t>
      </w:r>
    </w:p>
    <w:p w14:paraId="2EB0AE34" w14:textId="596E4B22" w:rsidR="00F01966" w:rsidRDefault="00F01966" w:rsidP="007B1E09">
      <w:pPr>
        <w:numPr>
          <w:ilvl w:val="0"/>
          <w:numId w:val="17"/>
        </w:numPr>
        <w:tabs>
          <w:tab w:val="left" w:pos="274"/>
        </w:tabs>
        <w:spacing w:after="200" w:line="360" w:lineRule="auto"/>
        <w:jc w:val="both"/>
        <w:rPr>
          <w:rFonts w:eastAsia="Calibri"/>
          <w:color w:val="171717" w:themeColor="background2" w:themeShade="1A"/>
          <w:sz w:val="28"/>
          <w:szCs w:val="28"/>
          <w:lang w:val="en-US" w:eastAsia="en-US"/>
        </w:rPr>
      </w:pPr>
      <w:r w:rsidRPr="00FC7425">
        <w:rPr>
          <w:rFonts w:eastAsia="Calibri"/>
          <w:color w:val="171717" w:themeColor="background2" w:themeShade="1A"/>
          <w:sz w:val="28"/>
          <w:szCs w:val="28"/>
          <w:lang w:val="en-US" w:eastAsia="en-US"/>
        </w:rPr>
        <w:t xml:space="preserve">Windows Microsoft office (Word, Excel, PowerPoint) </w:t>
      </w:r>
    </w:p>
    <w:p w14:paraId="77454B56" w14:textId="5ADD3237" w:rsidR="00F404C6" w:rsidRPr="00FC7425" w:rsidRDefault="00F404C6" w:rsidP="00F404C6">
      <w:pPr>
        <w:numPr>
          <w:ilvl w:val="0"/>
          <w:numId w:val="17"/>
        </w:numPr>
        <w:tabs>
          <w:tab w:val="left" w:pos="274"/>
        </w:tabs>
        <w:spacing w:after="200" w:line="360" w:lineRule="auto"/>
        <w:jc w:val="both"/>
        <w:rPr>
          <w:rFonts w:eastAsia="Calibri"/>
          <w:color w:val="171717" w:themeColor="background2" w:themeShade="1A"/>
          <w:sz w:val="28"/>
          <w:szCs w:val="28"/>
          <w:lang w:val="en-US" w:eastAsia="en-US"/>
        </w:rPr>
      </w:pPr>
      <w:proofErr w:type="spellStart"/>
      <w:r w:rsidRPr="00F404C6">
        <w:rPr>
          <w:rFonts w:eastAsia="Calibri"/>
          <w:color w:val="171717" w:themeColor="background2" w:themeShade="1A"/>
          <w:sz w:val="28"/>
          <w:szCs w:val="28"/>
          <w:lang w:val="en-US" w:eastAsia="en-US"/>
        </w:rPr>
        <w:t>Антивирус</w:t>
      </w:r>
      <w:proofErr w:type="spellEnd"/>
      <w:r w:rsidRPr="00F404C6">
        <w:rPr>
          <w:rFonts w:eastAsia="Calibri"/>
          <w:color w:val="171717" w:themeColor="background2" w:themeShade="1A"/>
          <w:sz w:val="28"/>
          <w:szCs w:val="28"/>
          <w:lang w:val="en-US" w:eastAsia="en-US"/>
        </w:rPr>
        <w:t xml:space="preserve"> Kaspersky</w:t>
      </w:r>
    </w:p>
    <w:p w14:paraId="6C0CB6AA" w14:textId="77777777" w:rsidR="00F01966" w:rsidRPr="00FC7425" w:rsidRDefault="00F01966" w:rsidP="00C21E9A">
      <w:pPr>
        <w:tabs>
          <w:tab w:val="left" w:pos="274"/>
        </w:tabs>
        <w:spacing w:line="360" w:lineRule="auto"/>
        <w:jc w:val="both"/>
        <w:rPr>
          <w:b/>
          <w:bCs/>
          <w:color w:val="171717" w:themeColor="background2" w:themeShade="1A"/>
          <w:sz w:val="28"/>
          <w:szCs w:val="28"/>
        </w:rPr>
      </w:pPr>
      <w:r w:rsidRPr="00FC7425">
        <w:rPr>
          <w:b/>
          <w:bCs/>
          <w:color w:val="171717" w:themeColor="background2" w:themeShade="1A"/>
          <w:sz w:val="28"/>
          <w:szCs w:val="28"/>
        </w:rPr>
        <w:t>11.2 Современные профессиональные базы данных и информационные справочные системы:</w:t>
      </w:r>
    </w:p>
    <w:p w14:paraId="3EC891BE" w14:textId="64AB613F" w:rsidR="00F01966" w:rsidRPr="00FC7425" w:rsidRDefault="00F01966" w:rsidP="007B1E09">
      <w:pPr>
        <w:pStyle w:val="af2"/>
        <w:numPr>
          <w:ilvl w:val="0"/>
          <w:numId w:val="18"/>
        </w:numPr>
        <w:shd w:val="clear" w:color="auto" w:fill="FFFFFF"/>
        <w:tabs>
          <w:tab w:val="left" w:pos="442"/>
        </w:tabs>
        <w:spacing w:line="360" w:lineRule="auto"/>
        <w:jc w:val="both"/>
        <w:rPr>
          <w:rFonts w:ascii="Times New Roman" w:eastAsia="Calibri" w:hAnsi="Times New Roman" w:cs="Times New Roman"/>
          <w:bCs/>
          <w:color w:val="171717" w:themeColor="background2" w:themeShade="1A"/>
          <w:sz w:val="28"/>
          <w:szCs w:val="28"/>
        </w:rPr>
      </w:pPr>
      <w:r w:rsidRPr="00FC7425">
        <w:rPr>
          <w:rFonts w:ascii="Times New Roman" w:eastAsia="Calibri" w:hAnsi="Times New Roman" w:cs="Times New Roman"/>
          <w:bCs/>
          <w:color w:val="171717" w:themeColor="background2" w:themeShade="1A"/>
          <w:sz w:val="28"/>
          <w:szCs w:val="28"/>
        </w:rPr>
        <w:t>Информационно-правовая система «Гарант»</w:t>
      </w:r>
    </w:p>
    <w:p w14:paraId="2F8BF4C6" w14:textId="7257F06A" w:rsidR="00F01966" w:rsidRPr="00FC7425" w:rsidRDefault="00F01966" w:rsidP="007B1E09">
      <w:pPr>
        <w:pStyle w:val="af2"/>
        <w:numPr>
          <w:ilvl w:val="0"/>
          <w:numId w:val="18"/>
        </w:numPr>
        <w:shd w:val="clear" w:color="auto" w:fill="FFFFFF"/>
        <w:tabs>
          <w:tab w:val="left" w:pos="442"/>
        </w:tabs>
        <w:spacing w:line="360" w:lineRule="auto"/>
        <w:jc w:val="both"/>
        <w:rPr>
          <w:rFonts w:ascii="Times New Roman" w:eastAsia="Calibri" w:hAnsi="Times New Roman" w:cs="Times New Roman"/>
          <w:bCs/>
          <w:color w:val="171717" w:themeColor="background2" w:themeShade="1A"/>
          <w:sz w:val="28"/>
          <w:szCs w:val="28"/>
        </w:rPr>
      </w:pPr>
      <w:r w:rsidRPr="00FC7425">
        <w:rPr>
          <w:rFonts w:ascii="Times New Roman" w:eastAsia="Calibri" w:hAnsi="Times New Roman" w:cs="Times New Roman"/>
          <w:bCs/>
          <w:color w:val="171717" w:themeColor="background2" w:themeShade="1A"/>
          <w:sz w:val="28"/>
          <w:szCs w:val="28"/>
        </w:rPr>
        <w:t>Информационно-правовая система «Консультант Плюс»</w:t>
      </w:r>
    </w:p>
    <w:p w14:paraId="273A2619" w14:textId="6308C9B1" w:rsidR="00F01966" w:rsidRPr="00FC7425" w:rsidRDefault="00F01966" w:rsidP="007B1E09">
      <w:pPr>
        <w:pStyle w:val="af2"/>
        <w:numPr>
          <w:ilvl w:val="0"/>
          <w:numId w:val="18"/>
        </w:numPr>
        <w:shd w:val="clear" w:color="auto" w:fill="FFFFFF"/>
        <w:tabs>
          <w:tab w:val="left" w:pos="442"/>
        </w:tabs>
        <w:spacing w:line="360" w:lineRule="auto"/>
        <w:jc w:val="both"/>
        <w:rPr>
          <w:rFonts w:ascii="Times New Roman" w:eastAsia="Calibri" w:hAnsi="Times New Roman" w:cs="Times New Roman"/>
          <w:bCs/>
          <w:color w:val="171717" w:themeColor="background2" w:themeShade="1A"/>
          <w:sz w:val="28"/>
          <w:szCs w:val="28"/>
        </w:rPr>
      </w:pPr>
      <w:r w:rsidRPr="00FC7425">
        <w:rPr>
          <w:rFonts w:ascii="Times New Roman" w:eastAsia="Calibri" w:hAnsi="Times New Roman" w:cs="Times New Roman"/>
          <w:bCs/>
          <w:color w:val="171717" w:themeColor="background2" w:themeShade="1A"/>
          <w:sz w:val="28"/>
          <w:szCs w:val="28"/>
        </w:rPr>
        <w:t xml:space="preserve">Электронная энциклопедия: </w:t>
      </w:r>
      <w:hyperlink r:id="rId16" w:history="1">
        <w:r w:rsidRPr="00FC7425">
          <w:rPr>
            <w:rFonts w:ascii="Times New Roman" w:eastAsia="Calibri" w:hAnsi="Times New Roman" w:cs="Times New Roman"/>
            <w:bCs/>
            <w:color w:val="171717" w:themeColor="background2" w:themeShade="1A"/>
            <w:sz w:val="28"/>
            <w:szCs w:val="28"/>
            <w:u w:val="single"/>
            <w:lang w:val="en-US"/>
          </w:rPr>
          <w:t>http</w:t>
        </w:r>
        <w:r w:rsidRPr="00FC7425">
          <w:rPr>
            <w:rFonts w:ascii="Times New Roman" w:eastAsia="Calibri" w:hAnsi="Times New Roman" w:cs="Times New Roman"/>
            <w:bCs/>
            <w:color w:val="171717" w:themeColor="background2" w:themeShade="1A"/>
            <w:sz w:val="28"/>
            <w:szCs w:val="28"/>
            <w:u w:val="single"/>
          </w:rPr>
          <w:t>://</w:t>
        </w:r>
        <w:proofErr w:type="spellStart"/>
        <w:r w:rsidRPr="00FC7425">
          <w:rPr>
            <w:rFonts w:ascii="Times New Roman" w:eastAsia="Calibri" w:hAnsi="Times New Roman" w:cs="Times New Roman"/>
            <w:bCs/>
            <w:color w:val="171717" w:themeColor="background2" w:themeShade="1A"/>
            <w:sz w:val="28"/>
            <w:szCs w:val="28"/>
            <w:u w:val="single"/>
            <w:lang w:val="en-US"/>
          </w:rPr>
          <w:t>ru</w:t>
        </w:r>
        <w:proofErr w:type="spellEnd"/>
        <w:r w:rsidRPr="00FC7425">
          <w:rPr>
            <w:rFonts w:ascii="Times New Roman" w:eastAsia="Calibri" w:hAnsi="Times New Roman" w:cs="Times New Roman"/>
            <w:bCs/>
            <w:color w:val="171717" w:themeColor="background2" w:themeShade="1A"/>
            <w:sz w:val="28"/>
            <w:szCs w:val="28"/>
            <w:u w:val="single"/>
          </w:rPr>
          <w:t>.</w:t>
        </w:r>
        <w:proofErr w:type="spellStart"/>
        <w:r w:rsidRPr="00FC7425">
          <w:rPr>
            <w:rFonts w:ascii="Times New Roman" w:eastAsia="Calibri" w:hAnsi="Times New Roman" w:cs="Times New Roman"/>
            <w:bCs/>
            <w:color w:val="171717" w:themeColor="background2" w:themeShade="1A"/>
            <w:sz w:val="28"/>
            <w:szCs w:val="28"/>
            <w:u w:val="single"/>
            <w:lang w:val="en-US"/>
          </w:rPr>
          <w:t>wikipedia</w:t>
        </w:r>
        <w:proofErr w:type="spellEnd"/>
        <w:r w:rsidRPr="00FC7425">
          <w:rPr>
            <w:rFonts w:ascii="Times New Roman" w:eastAsia="Calibri" w:hAnsi="Times New Roman" w:cs="Times New Roman"/>
            <w:bCs/>
            <w:color w:val="171717" w:themeColor="background2" w:themeShade="1A"/>
            <w:sz w:val="28"/>
            <w:szCs w:val="28"/>
            <w:u w:val="single"/>
          </w:rPr>
          <w:t>.</w:t>
        </w:r>
        <w:r w:rsidRPr="00FC7425">
          <w:rPr>
            <w:rFonts w:ascii="Times New Roman" w:eastAsia="Calibri" w:hAnsi="Times New Roman" w:cs="Times New Roman"/>
            <w:bCs/>
            <w:color w:val="171717" w:themeColor="background2" w:themeShade="1A"/>
            <w:sz w:val="28"/>
            <w:szCs w:val="28"/>
            <w:u w:val="single"/>
            <w:lang w:val="en-US"/>
          </w:rPr>
          <w:t>org</w:t>
        </w:r>
        <w:r w:rsidRPr="00FC7425">
          <w:rPr>
            <w:rFonts w:ascii="Times New Roman" w:eastAsia="Calibri" w:hAnsi="Times New Roman" w:cs="Times New Roman"/>
            <w:bCs/>
            <w:color w:val="171717" w:themeColor="background2" w:themeShade="1A"/>
            <w:sz w:val="28"/>
            <w:szCs w:val="28"/>
            <w:u w:val="single"/>
          </w:rPr>
          <w:t>/</w:t>
        </w:r>
        <w:r w:rsidRPr="00FC7425">
          <w:rPr>
            <w:rFonts w:ascii="Times New Roman" w:eastAsia="Calibri" w:hAnsi="Times New Roman" w:cs="Times New Roman"/>
            <w:bCs/>
            <w:color w:val="171717" w:themeColor="background2" w:themeShade="1A"/>
            <w:sz w:val="28"/>
            <w:szCs w:val="28"/>
            <w:u w:val="single"/>
            <w:lang w:val="en-US"/>
          </w:rPr>
          <w:t>wiki</w:t>
        </w:r>
        <w:r w:rsidRPr="00FC7425">
          <w:rPr>
            <w:rFonts w:ascii="Times New Roman" w:eastAsia="Calibri" w:hAnsi="Times New Roman" w:cs="Times New Roman"/>
            <w:bCs/>
            <w:color w:val="171717" w:themeColor="background2" w:themeShade="1A"/>
            <w:sz w:val="28"/>
            <w:szCs w:val="28"/>
            <w:u w:val="single"/>
          </w:rPr>
          <w:t>/</w:t>
        </w:r>
        <w:r w:rsidRPr="00FC7425">
          <w:rPr>
            <w:rFonts w:ascii="Times New Roman" w:eastAsia="Calibri" w:hAnsi="Times New Roman" w:cs="Times New Roman"/>
            <w:bCs/>
            <w:color w:val="171717" w:themeColor="background2" w:themeShade="1A"/>
            <w:sz w:val="28"/>
            <w:szCs w:val="28"/>
            <w:u w:val="single"/>
            <w:lang w:val="en-US"/>
          </w:rPr>
          <w:t>Wiki</w:t>
        </w:r>
      </w:hyperlink>
    </w:p>
    <w:p w14:paraId="7CD46292" w14:textId="17660769" w:rsidR="00F01966" w:rsidRPr="00FC7425" w:rsidRDefault="00F01966" w:rsidP="007B1E09">
      <w:pPr>
        <w:pStyle w:val="af2"/>
        <w:numPr>
          <w:ilvl w:val="0"/>
          <w:numId w:val="18"/>
        </w:numPr>
        <w:shd w:val="clear" w:color="auto" w:fill="FFFFFF"/>
        <w:tabs>
          <w:tab w:val="left" w:pos="442"/>
        </w:tabs>
        <w:spacing w:line="360" w:lineRule="auto"/>
        <w:jc w:val="both"/>
        <w:rPr>
          <w:rFonts w:ascii="Times New Roman" w:eastAsia="Calibri" w:hAnsi="Times New Roman" w:cs="Times New Roman"/>
          <w:bCs/>
          <w:color w:val="171717" w:themeColor="background2" w:themeShade="1A"/>
          <w:sz w:val="28"/>
          <w:szCs w:val="28"/>
        </w:rPr>
      </w:pPr>
      <w:r w:rsidRPr="00FC7425">
        <w:rPr>
          <w:rFonts w:ascii="Times New Roman" w:eastAsia="Calibri" w:hAnsi="Times New Roman" w:cs="Times New Roman"/>
          <w:bCs/>
          <w:color w:val="171717" w:themeColor="background2" w:themeShade="1A"/>
          <w:sz w:val="28"/>
          <w:szCs w:val="28"/>
        </w:rPr>
        <w:t>Система комплексного раскрытия информации «СКРИН» -</w:t>
      </w:r>
      <w:r w:rsidRPr="00FC7425">
        <w:rPr>
          <w:rFonts w:ascii="Times New Roman" w:eastAsia="Calibri" w:hAnsi="Times New Roman" w:cs="Times New Roman"/>
          <w:bCs/>
          <w:color w:val="171717" w:themeColor="background2" w:themeShade="1A"/>
          <w:sz w:val="28"/>
          <w:szCs w:val="28"/>
          <w:lang w:val="en-US"/>
        </w:rPr>
        <w:t>http</w:t>
      </w:r>
      <w:r w:rsidRPr="00FC7425">
        <w:rPr>
          <w:rFonts w:ascii="Times New Roman" w:eastAsia="Calibri" w:hAnsi="Times New Roman" w:cs="Times New Roman"/>
          <w:bCs/>
          <w:color w:val="171717" w:themeColor="background2" w:themeShade="1A"/>
          <w:sz w:val="28"/>
          <w:szCs w:val="28"/>
        </w:rPr>
        <w:t>://</w:t>
      </w:r>
      <w:r w:rsidRPr="00FC7425">
        <w:rPr>
          <w:rFonts w:ascii="Times New Roman" w:eastAsia="Calibri" w:hAnsi="Times New Roman" w:cs="Times New Roman"/>
          <w:bCs/>
          <w:color w:val="171717" w:themeColor="background2" w:themeShade="1A"/>
          <w:sz w:val="28"/>
          <w:szCs w:val="28"/>
          <w:lang w:val="en-US"/>
        </w:rPr>
        <w:t>www</w:t>
      </w:r>
      <w:r w:rsidRPr="00FC7425">
        <w:rPr>
          <w:rFonts w:ascii="Times New Roman" w:eastAsia="Calibri" w:hAnsi="Times New Roman" w:cs="Times New Roman"/>
          <w:bCs/>
          <w:color w:val="171717" w:themeColor="background2" w:themeShade="1A"/>
          <w:sz w:val="28"/>
          <w:szCs w:val="28"/>
        </w:rPr>
        <w:t>.</w:t>
      </w:r>
      <w:proofErr w:type="spellStart"/>
      <w:r w:rsidRPr="00FC7425">
        <w:rPr>
          <w:rFonts w:ascii="Times New Roman" w:eastAsia="Calibri" w:hAnsi="Times New Roman" w:cs="Times New Roman"/>
          <w:bCs/>
          <w:color w:val="171717" w:themeColor="background2" w:themeShade="1A"/>
          <w:sz w:val="28"/>
          <w:szCs w:val="28"/>
          <w:lang w:val="en-US"/>
        </w:rPr>
        <w:t>skrin</w:t>
      </w:r>
      <w:proofErr w:type="spellEnd"/>
      <w:r w:rsidRPr="00FC7425">
        <w:rPr>
          <w:rFonts w:ascii="Times New Roman" w:eastAsia="Calibri" w:hAnsi="Times New Roman" w:cs="Times New Roman"/>
          <w:bCs/>
          <w:color w:val="171717" w:themeColor="background2" w:themeShade="1A"/>
          <w:sz w:val="28"/>
          <w:szCs w:val="28"/>
        </w:rPr>
        <w:t>.</w:t>
      </w:r>
      <w:proofErr w:type="spellStart"/>
      <w:r w:rsidRPr="00FC7425">
        <w:rPr>
          <w:rFonts w:ascii="Times New Roman" w:eastAsia="Calibri" w:hAnsi="Times New Roman" w:cs="Times New Roman"/>
          <w:bCs/>
          <w:color w:val="171717" w:themeColor="background2" w:themeShade="1A"/>
          <w:sz w:val="28"/>
          <w:szCs w:val="28"/>
          <w:lang w:val="en-US"/>
        </w:rPr>
        <w:t>ru</w:t>
      </w:r>
      <w:proofErr w:type="spellEnd"/>
      <w:r w:rsidRPr="00FC7425">
        <w:rPr>
          <w:rFonts w:ascii="Times New Roman" w:eastAsia="Calibri" w:hAnsi="Times New Roman" w:cs="Times New Roman"/>
          <w:bCs/>
          <w:color w:val="171717" w:themeColor="background2" w:themeShade="1A"/>
          <w:sz w:val="28"/>
          <w:szCs w:val="28"/>
        </w:rPr>
        <w:t>/</w:t>
      </w:r>
    </w:p>
    <w:p w14:paraId="7AD684E7" w14:textId="77777777" w:rsidR="00F01966" w:rsidRPr="00FC7425" w:rsidRDefault="00F01966" w:rsidP="00C21E9A">
      <w:pPr>
        <w:shd w:val="clear" w:color="auto" w:fill="FFFFFF"/>
        <w:tabs>
          <w:tab w:val="left" w:pos="442"/>
        </w:tabs>
        <w:spacing w:line="360" w:lineRule="auto"/>
        <w:jc w:val="both"/>
        <w:rPr>
          <w:noProof/>
          <w:color w:val="171717" w:themeColor="background2" w:themeShade="1A"/>
          <w:sz w:val="28"/>
          <w:szCs w:val="28"/>
        </w:rPr>
      </w:pPr>
    </w:p>
    <w:p w14:paraId="768E23F9" w14:textId="77777777" w:rsidR="007F2203" w:rsidRPr="00FC7425" w:rsidRDefault="00F01966" w:rsidP="007F2203">
      <w:pPr>
        <w:shd w:val="clear" w:color="auto" w:fill="FFFFFF"/>
        <w:tabs>
          <w:tab w:val="left" w:pos="442"/>
        </w:tabs>
        <w:spacing w:line="360" w:lineRule="auto"/>
        <w:jc w:val="both"/>
        <w:rPr>
          <w:b/>
          <w:bCs/>
          <w:noProof/>
          <w:color w:val="171717" w:themeColor="background2" w:themeShade="1A"/>
          <w:sz w:val="28"/>
          <w:szCs w:val="28"/>
        </w:rPr>
      </w:pPr>
      <w:r w:rsidRPr="00FC7425">
        <w:rPr>
          <w:b/>
          <w:bCs/>
          <w:noProof/>
          <w:color w:val="171717" w:themeColor="background2" w:themeShade="1A"/>
          <w:sz w:val="28"/>
          <w:szCs w:val="28"/>
        </w:rPr>
        <w:t>11.3 Сертифицированные программные и аппаратные средства защиты информации.</w:t>
      </w:r>
    </w:p>
    <w:p w14:paraId="5BF57286" w14:textId="01961AC8" w:rsidR="00FB6BFD" w:rsidRPr="00FC7425" w:rsidRDefault="00316DC9" w:rsidP="007F2203">
      <w:pPr>
        <w:shd w:val="clear" w:color="auto" w:fill="FFFFFF"/>
        <w:tabs>
          <w:tab w:val="left" w:pos="442"/>
        </w:tabs>
        <w:spacing w:line="360" w:lineRule="auto"/>
        <w:jc w:val="both"/>
        <w:rPr>
          <w:bCs/>
          <w:noProof/>
          <w:color w:val="171717" w:themeColor="background2" w:themeShade="1A"/>
          <w:sz w:val="28"/>
          <w:szCs w:val="28"/>
        </w:rPr>
      </w:pPr>
      <w:r w:rsidRPr="00FC7425">
        <w:rPr>
          <w:bCs/>
          <w:noProof/>
          <w:color w:val="171717" w:themeColor="background2" w:themeShade="1A"/>
          <w:sz w:val="28"/>
          <w:szCs w:val="28"/>
        </w:rPr>
        <w:t>Не используется</w:t>
      </w:r>
    </w:p>
    <w:p w14:paraId="72375DD6" w14:textId="77777777" w:rsidR="007043FB" w:rsidRPr="00FC7425" w:rsidRDefault="007043FB" w:rsidP="007F2203">
      <w:pPr>
        <w:pStyle w:val="1"/>
        <w:jc w:val="both"/>
        <w:rPr>
          <w:rFonts w:ascii="Times New Roman" w:hAnsi="Times New Roman" w:cs="Times New Roman"/>
          <w:color w:val="171717" w:themeColor="background2" w:themeShade="1A"/>
          <w:sz w:val="28"/>
          <w:szCs w:val="28"/>
        </w:rPr>
      </w:pPr>
      <w:bookmarkStart w:id="43" w:name="_Toc89163405"/>
      <w:r w:rsidRPr="00FC7425">
        <w:rPr>
          <w:rFonts w:ascii="Times New Roman" w:hAnsi="Times New Roman" w:cs="Times New Roman"/>
          <w:color w:val="171717" w:themeColor="background2" w:themeShade="1A"/>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3"/>
    </w:p>
    <w:bookmarkEnd w:id="0"/>
    <w:p w14:paraId="2A32F454" w14:textId="77777777" w:rsidR="00F25F4B" w:rsidRPr="00F25F4B" w:rsidRDefault="00F25F4B" w:rsidP="00F25F4B">
      <w:pPr>
        <w:spacing w:line="360" w:lineRule="auto"/>
        <w:ind w:firstLine="709"/>
        <w:jc w:val="both"/>
        <w:rPr>
          <w:b/>
          <w:color w:val="171717" w:themeColor="background2" w:themeShade="1A"/>
          <w:sz w:val="28"/>
          <w:szCs w:val="28"/>
        </w:rPr>
      </w:pPr>
      <w:r w:rsidRPr="00F25F4B">
        <w:rPr>
          <w:color w:val="171717" w:themeColor="background2" w:themeShade="1A"/>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Pr="00F25F4B">
        <w:rPr>
          <w:color w:val="171717" w:themeColor="background2" w:themeShade="1A"/>
          <w:sz w:val="28"/>
          <w:szCs w:val="28"/>
          <w:lang w:val="en-US"/>
        </w:rPr>
        <w:t>Internet</w:t>
      </w:r>
      <w:r w:rsidRPr="00F25F4B">
        <w:rPr>
          <w:color w:val="171717" w:themeColor="background2" w:themeShade="1A"/>
          <w:sz w:val="28"/>
          <w:szCs w:val="28"/>
        </w:rPr>
        <w:t>-ресурсам.</w:t>
      </w:r>
    </w:p>
    <w:p w14:paraId="760AB3C3" w14:textId="7AE1241A" w:rsidR="00903619" w:rsidRPr="00FC7425" w:rsidRDefault="00903619" w:rsidP="00F25F4B">
      <w:pPr>
        <w:spacing w:line="360" w:lineRule="auto"/>
        <w:ind w:firstLine="709"/>
        <w:jc w:val="both"/>
        <w:rPr>
          <w:color w:val="171717" w:themeColor="background2" w:themeShade="1A"/>
          <w:sz w:val="28"/>
          <w:szCs w:val="28"/>
        </w:rPr>
      </w:pPr>
    </w:p>
    <w:sectPr w:rsidR="00903619" w:rsidRPr="00FC7425" w:rsidSect="005C107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FC239" w14:textId="77777777" w:rsidR="001221B2" w:rsidRDefault="001221B2">
      <w:r>
        <w:separator/>
      </w:r>
    </w:p>
  </w:endnote>
  <w:endnote w:type="continuationSeparator" w:id="0">
    <w:p w14:paraId="20FF3756" w14:textId="77777777" w:rsidR="001221B2" w:rsidRDefault="0012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77777777" w:rsidR="008E4A62" w:rsidRDefault="008E4A62"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6B588DF" w14:textId="77777777" w:rsidR="008E4A62" w:rsidRDefault="008E4A62"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477610"/>
      <w:docPartObj>
        <w:docPartGallery w:val="Page Numbers (Bottom of Page)"/>
        <w:docPartUnique/>
      </w:docPartObj>
    </w:sdtPr>
    <w:sdtContent>
      <w:p w14:paraId="38399F88" w14:textId="46F75E26" w:rsidR="008E4A62" w:rsidRDefault="008E4A62">
        <w:pPr>
          <w:pStyle w:val="a4"/>
          <w:jc w:val="center"/>
        </w:pPr>
        <w:r>
          <w:fldChar w:fldCharType="begin"/>
        </w:r>
        <w:r>
          <w:instrText>PAGE   \* MERGEFORMAT</w:instrText>
        </w:r>
        <w:r>
          <w:fldChar w:fldCharType="separate"/>
        </w:r>
        <w:r w:rsidR="00095D0C">
          <w:rPr>
            <w:noProof/>
          </w:rPr>
          <w:t>21</w:t>
        </w:r>
        <w:r>
          <w:fldChar w:fldCharType="end"/>
        </w:r>
      </w:p>
    </w:sdtContent>
  </w:sdt>
  <w:p w14:paraId="76B6B72E" w14:textId="77777777" w:rsidR="008E4A62" w:rsidRDefault="008E4A62"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70762" w14:textId="76C62564" w:rsidR="008E4A62" w:rsidRDefault="008E4A62">
    <w:pPr>
      <w:pStyle w:val="a4"/>
      <w:jc w:val="right"/>
    </w:pPr>
  </w:p>
  <w:p w14:paraId="0B12F1E7" w14:textId="77777777" w:rsidR="008E4A62" w:rsidRDefault="008E4A6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0C31F" w14:textId="77777777" w:rsidR="001221B2" w:rsidRDefault="001221B2">
      <w:r>
        <w:separator/>
      </w:r>
    </w:p>
  </w:footnote>
  <w:footnote w:type="continuationSeparator" w:id="0">
    <w:p w14:paraId="2438EFF2" w14:textId="77777777" w:rsidR="001221B2" w:rsidRDefault="00122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5DC3"/>
    <w:multiLevelType w:val="hybridMultilevel"/>
    <w:tmpl w:val="8856F01E"/>
    <w:lvl w:ilvl="0" w:tplc="8A1239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402B50"/>
    <w:multiLevelType w:val="hybridMultilevel"/>
    <w:tmpl w:val="C6CC0F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7"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D22FF8"/>
    <w:multiLevelType w:val="hybridMultilevel"/>
    <w:tmpl w:val="D91CC69C"/>
    <w:lvl w:ilvl="0" w:tplc="8A1239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691212"/>
    <w:multiLevelType w:val="hybridMultilevel"/>
    <w:tmpl w:val="19A2E0E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32178A"/>
    <w:multiLevelType w:val="hybridMultilevel"/>
    <w:tmpl w:val="9DC4DA9E"/>
    <w:lvl w:ilvl="0" w:tplc="8A1239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787E77"/>
    <w:multiLevelType w:val="hybridMultilevel"/>
    <w:tmpl w:val="F85C8E44"/>
    <w:lvl w:ilvl="0" w:tplc="C9926B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35BD6226"/>
    <w:multiLevelType w:val="hybridMultilevel"/>
    <w:tmpl w:val="3280B9E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428C27D6"/>
    <w:multiLevelType w:val="hybridMultilevel"/>
    <w:tmpl w:val="E1B6A3C4"/>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EBD6F9F"/>
    <w:multiLevelType w:val="hybridMultilevel"/>
    <w:tmpl w:val="FDA0926E"/>
    <w:lvl w:ilvl="0" w:tplc="C9926B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6F8219D"/>
    <w:multiLevelType w:val="hybridMultilevel"/>
    <w:tmpl w:val="6D7A8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530CB"/>
    <w:multiLevelType w:val="hybridMultilevel"/>
    <w:tmpl w:val="31E6B58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5" w15:restartNumberingAfterBreak="0">
    <w:nsid w:val="655A78D3"/>
    <w:multiLevelType w:val="hybridMultilevel"/>
    <w:tmpl w:val="25AA5AF4"/>
    <w:lvl w:ilvl="0" w:tplc="FEC0AF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7" w15:restartNumberingAfterBreak="0">
    <w:nsid w:val="6BEE4E4E"/>
    <w:multiLevelType w:val="hybridMultilevel"/>
    <w:tmpl w:val="87BE1168"/>
    <w:lvl w:ilvl="0" w:tplc="8A1239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2806DBF"/>
    <w:multiLevelType w:val="hybridMultilevel"/>
    <w:tmpl w:val="27A2CB86"/>
    <w:lvl w:ilvl="0" w:tplc="C9926BB6">
      <w:start w:val="1"/>
      <w:numFmt w:val="decimal"/>
      <w:lvlText w:val="%1."/>
      <w:lvlJc w:val="left"/>
      <w:pPr>
        <w:ind w:left="70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15214D"/>
    <w:multiLevelType w:val="hybridMultilevel"/>
    <w:tmpl w:val="95322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2A212A"/>
    <w:multiLevelType w:val="hybridMultilevel"/>
    <w:tmpl w:val="0584E0D0"/>
    <w:lvl w:ilvl="0" w:tplc="0419000F">
      <w:start w:val="1"/>
      <w:numFmt w:val="decimal"/>
      <w:lvlText w:val="%1."/>
      <w:lvlJc w:val="left"/>
      <w:pPr>
        <w:ind w:left="360"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1"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4"/>
  </w:num>
  <w:num w:numId="4">
    <w:abstractNumId w:val="26"/>
  </w:num>
  <w:num w:numId="5">
    <w:abstractNumId w:val="3"/>
  </w:num>
  <w:num w:numId="6">
    <w:abstractNumId w:val="18"/>
  </w:num>
  <w:num w:numId="7">
    <w:abstractNumId w:val="13"/>
  </w:num>
  <w:num w:numId="8">
    <w:abstractNumId w:val="16"/>
  </w:num>
  <w:num w:numId="9">
    <w:abstractNumId w:val="2"/>
  </w:num>
  <w:num w:numId="10">
    <w:abstractNumId w:val="5"/>
  </w:num>
  <w:num w:numId="11">
    <w:abstractNumId w:val="20"/>
  </w:num>
  <w:num w:numId="12">
    <w:abstractNumId w:val="7"/>
  </w:num>
  <w:num w:numId="13">
    <w:abstractNumId w:val="15"/>
  </w:num>
  <w:num w:numId="14">
    <w:abstractNumId w:val="21"/>
  </w:num>
  <w:num w:numId="15">
    <w:abstractNumId w:val="30"/>
  </w:num>
  <w:num w:numId="16">
    <w:abstractNumId w:val="23"/>
  </w:num>
  <w:num w:numId="17">
    <w:abstractNumId w:val="31"/>
  </w:num>
  <w:num w:numId="18">
    <w:abstractNumId w:val="6"/>
  </w:num>
  <w:num w:numId="19">
    <w:abstractNumId w:val="12"/>
  </w:num>
  <w:num w:numId="20">
    <w:abstractNumId w:val="28"/>
  </w:num>
  <w:num w:numId="21">
    <w:abstractNumId w:val="19"/>
  </w:num>
  <w:num w:numId="22">
    <w:abstractNumId w:val="9"/>
  </w:num>
  <w:num w:numId="23">
    <w:abstractNumId w:val="29"/>
  </w:num>
  <w:num w:numId="24">
    <w:abstractNumId w:val="25"/>
  </w:num>
  <w:num w:numId="25">
    <w:abstractNumId w:val="17"/>
  </w:num>
  <w:num w:numId="26">
    <w:abstractNumId w:val="22"/>
  </w:num>
  <w:num w:numId="27">
    <w:abstractNumId w:val="14"/>
  </w:num>
  <w:num w:numId="28">
    <w:abstractNumId w:val="1"/>
  </w:num>
  <w:num w:numId="29">
    <w:abstractNumId w:val="27"/>
  </w:num>
  <w:num w:numId="30">
    <w:abstractNumId w:val="8"/>
  </w:num>
  <w:num w:numId="31">
    <w:abstractNumId w:val="0"/>
  </w:num>
  <w:num w:numId="32">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277"/>
    <w:rsid w:val="0000490A"/>
    <w:rsid w:val="00005F86"/>
    <w:rsid w:val="000077CB"/>
    <w:rsid w:val="00010894"/>
    <w:rsid w:val="00010EFD"/>
    <w:rsid w:val="00011010"/>
    <w:rsid w:val="0001171D"/>
    <w:rsid w:val="00011963"/>
    <w:rsid w:val="00014AF0"/>
    <w:rsid w:val="0002143D"/>
    <w:rsid w:val="0002166B"/>
    <w:rsid w:val="00027853"/>
    <w:rsid w:val="000278E4"/>
    <w:rsid w:val="00031363"/>
    <w:rsid w:val="000356CB"/>
    <w:rsid w:val="000356F7"/>
    <w:rsid w:val="00041688"/>
    <w:rsid w:val="00042C5A"/>
    <w:rsid w:val="00042C60"/>
    <w:rsid w:val="00043642"/>
    <w:rsid w:val="000443AC"/>
    <w:rsid w:val="000446EF"/>
    <w:rsid w:val="0004489E"/>
    <w:rsid w:val="00046813"/>
    <w:rsid w:val="0005111D"/>
    <w:rsid w:val="0005159A"/>
    <w:rsid w:val="00052F69"/>
    <w:rsid w:val="00053E5D"/>
    <w:rsid w:val="00054B39"/>
    <w:rsid w:val="00056F9D"/>
    <w:rsid w:val="00057D16"/>
    <w:rsid w:val="00060804"/>
    <w:rsid w:val="00060C97"/>
    <w:rsid w:val="00061538"/>
    <w:rsid w:val="00062242"/>
    <w:rsid w:val="000623C7"/>
    <w:rsid w:val="000626D0"/>
    <w:rsid w:val="0006598C"/>
    <w:rsid w:val="00067559"/>
    <w:rsid w:val="00072B16"/>
    <w:rsid w:val="00074C11"/>
    <w:rsid w:val="00076180"/>
    <w:rsid w:val="00077A6F"/>
    <w:rsid w:val="00082A54"/>
    <w:rsid w:val="00082C5F"/>
    <w:rsid w:val="00085934"/>
    <w:rsid w:val="00085DF1"/>
    <w:rsid w:val="00085EDA"/>
    <w:rsid w:val="000873BE"/>
    <w:rsid w:val="00091629"/>
    <w:rsid w:val="000926C2"/>
    <w:rsid w:val="00092EFD"/>
    <w:rsid w:val="00092FBF"/>
    <w:rsid w:val="00092FD6"/>
    <w:rsid w:val="000945C7"/>
    <w:rsid w:val="0009513B"/>
    <w:rsid w:val="00095D0C"/>
    <w:rsid w:val="00096881"/>
    <w:rsid w:val="000A0908"/>
    <w:rsid w:val="000A11C0"/>
    <w:rsid w:val="000A1F0E"/>
    <w:rsid w:val="000A1F8A"/>
    <w:rsid w:val="000A21B2"/>
    <w:rsid w:val="000A3420"/>
    <w:rsid w:val="000A3AA9"/>
    <w:rsid w:val="000A4612"/>
    <w:rsid w:val="000A5704"/>
    <w:rsid w:val="000B0555"/>
    <w:rsid w:val="000B3D73"/>
    <w:rsid w:val="000B7736"/>
    <w:rsid w:val="000C099C"/>
    <w:rsid w:val="000C0F05"/>
    <w:rsid w:val="000C39E1"/>
    <w:rsid w:val="000C4B90"/>
    <w:rsid w:val="000C4CBB"/>
    <w:rsid w:val="000C51BE"/>
    <w:rsid w:val="000C74BA"/>
    <w:rsid w:val="000D30B6"/>
    <w:rsid w:val="000D3DA6"/>
    <w:rsid w:val="000D4F3B"/>
    <w:rsid w:val="000D794A"/>
    <w:rsid w:val="000E03CD"/>
    <w:rsid w:val="000E1112"/>
    <w:rsid w:val="000E28B3"/>
    <w:rsid w:val="000E479F"/>
    <w:rsid w:val="000E7056"/>
    <w:rsid w:val="000E77AE"/>
    <w:rsid w:val="000F5C68"/>
    <w:rsid w:val="000F6A21"/>
    <w:rsid w:val="000F6D60"/>
    <w:rsid w:val="000F7D3C"/>
    <w:rsid w:val="00103601"/>
    <w:rsid w:val="001052A2"/>
    <w:rsid w:val="0010642E"/>
    <w:rsid w:val="0010696A"/>
    <w:rsid w:val="00111DBD"/>
    <w:rsid w:val="00111EA6"/>
    <w:rsid w:val="00114FB9"/>
    <w:rsid w:val="00116BEF"/>
    <w:rsid w:val="001221B2"/>
    <w:rsid w:val="00123072"/>
    <w:rsid w:val="001250F2"/>
    <w:rsid w:val="00131CAA"/>
    <w:rsid w:val="00133A0B"/>
    <w:rsid w:val="0013454D"/>
    <w:rsid w:val="00134957"/>
    <w:rsid w:val="00135288"/>
    <w:rsid w:val="00136727"/>
    <w:rsid w:val="00140A8D"/>
    <w:rsid w:val="001456F8"/>
    <w:rsid w:val="00147382"/>
    <w:rsid w:val="00150823"/>
    <w:rsid w:val="001508A6"/>
    <w:rsid w:val="00151405"/>
    <w:rsid w:val="00151CA2"/>
    <w:rsid w:val="001539B5"/>
    <w:rsid w:val="00155D4F"/>
    <w:rsid w:val="001560EC"/>
    <w:rsid w:val="001574DC"/>
    <w:rsid w:val="001604F1"/>
    <w:rsid w:val="001616F1"/>
    <w:rsid w:val="00162165"/>
    <w:rsid w:val="00162C19"/>
    <w:rsid w:val="00167BC1"/>
    <w:rsid w:val="00170E0C"/>
    <w:rsid w:val="001712D7"/>
    <w:rsid w:val="00171B64"/>
    <w:rsid w:val="00171DF0"/>
    <w:rsid w:val="00175068"/>
    <w:rsid w:val="001751E8"/>
    <w:rsid w:val="001752D9"/>
    <w:rsid w:val="00175C0A"/>
    <w:rsid w:val="0017679B"/>
    <w:rsid w:val="00177128"/>
    <w:rsid w:val="0017760B"/>
    <w:rsid w:val="001801CC"/>
    <w:rsid w:val="001806E7"/>
    <w:rsid w:val="0018131B"/>
    <w:rsid w:val="00182756"/>
    <w:rsid w:val="00186A0D"/>
    <w:rsid w:val="00186BF1"/>
    <w:rsid w:val="00187258"/>
    <w:rsid w:val="00191C65"/>
    <w:rsid w:val="0019200B"/>
    <w:rsid w:val="0019499D"/>
    <w:rsid w:val="00196302"/>
    <w:rsid w:val="001A03C7"/>
    <w:rsid w:val="001A53A0"/>
    <w:rsid w:val="001A5457"/>
    <w:rsid w:val="001B3495"/>
    <w:rsid w:val="001B48FA"/>
    <w:rsid w:val="001B7131"/>
    <w:rsid w:val="001B72B0"/>
    <w:rsid w:val="001C0F55"/>
    <w:rsid w:val="001C22E9"/>
    <w:rsid w:val="001C295B"/>
    <w:rsid w:val="001C63B6"/>
    <w:rsid w:val="001C7648"/>
    <w:rsid w:val="001D0164"/>
    <w:rsid w:val="001D1221"/>
    <w:rsid w:val="001D23AA"/>
    <w:rsid w:val="001D2902"/>
    <w:rsid w:val="001D4026"/>
    <w:rsid w:val="001D6F84"/>
    <w:rsid w:val="001E108C"/>
    <w:rsid w:val="001E10A0"/>
    <w:rsid w:val="001E18B2"/>
    <w:rsid w:val="001E229C"/>
    <w:rsid w:val="001E32EC"/>
    <w:rsid w:val="001E3551"/>
    <w:rsid w:val="001E4A39"/>
    <w:rsid w:val="001F0E15"/>
    <w:rsid w:val="001F3A6C"/>
    <w:rsid w:val="001F4261"/>
    <w:rsid w:val="001F4E82"/>
    <w:rsid w:val="001F4E9E"/>
    <w:rsid w:val="002002C6"/>
    <w:rsid w:val="0020049C"/>
    <w:rsid w:val="00200E19"/>
    <w:rsid w:val="002029D5"/>
    <w:rsid w:val="00202B60"/>
    <w:rsid w:val="002036C2"/>
    <w:rsid w:val="00203B6E"/>
    <w:rsid w:val="00204094"/>
    <w:rsid w:val="00207C5C"/>
    <w:rsid w:val="00207FF9"/>
    <w:rsid w:val="002114AF"/>
    <w:rsid w:val="00211EA4"/>
    <w:rsid w:val="002124CC"/>
    <w:rsid w:val="0021443E"/>
    <w:rsid w:val="00217F12"/>
    <w:rsid w:val="00217FDE"/>
    <w:rsid w:val="00220485"/>
    <w:rsid w:val="0022305F"/>
    <w:rsid w:val="0022518F"/>
    <w:rsid w:val="00225B53"/>
    <w:rsid w:val="00231E3D"/>
    <w:rsid w:val="00232487"/>
    <w:rsid w:val="00233878"/>
    <w:rsid w:val="00234D67"/>
    <w:rsid w:val="00234F5E"/>
    <w:rsid w:val="002366D8"/>
    <w:rsid w:val="00236765"/>
    <w:rsid w:val="00236DFD"/>
    <w:rsid w:val="00237CA6"/>
    <w:rsid w:val="00240877"/>
    <w:rsid w:val="00241072"/>
    <w:rsid w:val="00242E8F"/>
    <w:rsid w:val="00243118"/>
    <w:rsid w:val="002453FC"/>
    <w:rsid w:val="00245A14"/>
    <w:rsid w:val="00245EC1"/>
    <w:rsid w:val="002474A7"/>
    <w:rsid w:val="00252717"/>
    <w:rsid w:val="0025316C"/>
    <w:rsid w:val="00253922"/>
    <w:rsid w:val="00255F86"/>
    <w:rsid w:val="00260E85"/>
    <w:rsid w:val="002675D6"/>
    <w:rsid w:val="00267EA0"/>
    <w:rsid w:val="002723D2"/>
    <w:rsid w:val="0027336F"/>
    <w:rsid w:val="00273A36"/>
    <w:rsid w:val="00275738"/>
    <w:rsid w:val="00275A17"/>
    <w:rsid w:val="0028012A"/>
    <w:rsid w:val="00280393"/>
    <w:rsid w:val="00280CED"/>
    <w:rsid w:val="00282636"/>
    <w:rsid w:val="00283472"/>
    <w:rsid w:val="00286750"/>
    <w:rsid w:val="0028690A"/>
    <w:rsid w:val="00286D44"/>
    <w:rsid w:val="00286FDE"/>
    <w:rsid w:val="002910FB"/>
    <w:rsid w:val="00295293"/>
    <w:rsid w:val="00295EF1"/>
    <w:rsid w:val="002962C2"/>
    <w:rsid w:val="00296D11"/>
    <w:rsid w:val="002A0DD4"/>
    <w:rsid w:val="002A0E51"/>
    <w:rsid w:val="002A2828"/>
    <w:rsid w:val="002A34C7"/>
    <w:rsid w:val="002A3834"/>
    <w:rsid w:val="002A39FB"/>
    <w:rsid w:val="002A43D3"/>
    <w:rsid w:val="002A583D"/>
    <w:rsid w:val="002B02C4"/>
    <w:rsid w:val="002B08A8"/>
    <w:rsid w:val="002B18E5"/>
    <w:rsid w:val="002B2D5B"/>
    <w:rsid w:val="002B4278"/>
    <w:rsid w:val="002B5E8D"/>
    <w:rsid w:val="002B7B6E"/>
    <w:rsid w:val="002C20E6"/>
    <w:rsid w:val="002C293E"/>
    <w:rsid w:val="002C467C"/>
    <w:rsid w:val="002C5867"/>
    <w:rsid w:val="002D1B83"/>
    <w:rsid w:val="002D3417"/>
    <w:rsid w:val="002E1BFA"/>
    <w:rsid w:val="002E5FD3"/>
    <w:rsid w:val="002E6369"/>
    <w:rsid w:val="002E7C17"/>
    <w:rsid w:val="002F0E46"/>
    <w:rsid w:val="002F2E9C"/>
    <w:rsid w:val="002F74B0"/>
    <w:rsid w:val="002F76BE"/>
    <w:rsid w:val="0030417C"/>
    <w:rsid w:val="00304C90"/>
    <w:rsid w:val="00306430"/>
    <w:rsid w:val="00307C46"/>
    <w:rsid w:val="003102CF"/>
    <w:rsid w:val="00313C79"/>
    <w:rsid w:val="00314379"/>
    <w:rsid w:val="00316DC9"/>
    <w:rsid w:val="00321460"/>
    <w:rsid w:val="003244A6"/>
    <w:rsid w:val="00333228"/>
    <w:rsid w:val="0033364B"/>
    <w:rsid w:val="00334144"/>
    <w:rsid w:val="00334FFB"/>
    <w:rsid w:val="00335430"/>
    <w:rsid w:val="00336F58"/>
    <w:rsid w:val="00337B86"/>
    <w:rsid w:val="003444B3"/>
    <w:rsid w:val="00345221"/>
    <w:rsid w:val="0035199B"/>
    <w:rsid w:val="003548A6"/>
    <w:rsid w:val="003570AF"/>
    <w:rsid w:val="0035785C"/>
    <w:rsid w:val="00360245"/>
    <w:rsid w:val="003602BA"/>
    <w:rsid w:val="003608DA"/>
    <w:rsid w:val="00364282"/>
    <w:rsid w:val="003662BC"/>
    <w:rsid w:val="00366E33"/>
    <w:rsid w:val="0036763E"/>
    <w:rsid w:val="0036774C"/>
    <w:rsid w:val="00372DF5"/>
    <w:rsid w:val="003734AF"/>
    <w:rsid w:val="00374265"/>
    <w:rsid w:val="003765C6"/>
    <w:rsid w:val="00376EA8"/>
    <w:rsid w:val="00386368"/>
    <w:rsid w:val="003878CD"/>
    <w:rsid w:val="00387B38"/>
    <w:rsid w:val="003900BB"/>
    <w:rsid w:val="003926FA"/>
    <w:rsid w:val="003938D7"/>
    <w:rsid w:val="003956C0"/>
    <w:rsid w:val="00397632"/>
    <w:rsid w:val="0039793B"/>
    <w:rsid w:val="003A01DB"/>
    <w:rsid w:val="003A0AB3"/>
    <w:rsid w:val="003A0CB1"/>
    <w:rsid w:val="003A104A"/>
    <w:rsid w:val="003A1C8D"/>
    <w:rsid w:val="003A2174"/>
    <w:rsid w:val="003A2EFC"/>
    <w:rsid w:val="003A4BF2"/>
    <w:rsid w:val="003A7BD7"/>
    <w:rsid w:val="003B039F"/>
    <w:rsid w:val="003B301F"/>
    <w:rsid w:val="003B3E07"/>
    <w:rsid w:val="003B4234"/>
    <w:rsid w:val="003B4E73"/>
    <w:rsid w:val="003B6108"/>
    <w:rsid w:val="003B704F"/>
    <w:rsid w:val="003B7FC3"/>
    <w:rsid w:val="003C0012"/>
    <w:rsid w:val="003C033F"/>
    <w:rsid w:val="003C221A"/>
    <w:rsid w:val="003C4A83"/>
    <w:rsid w:val="003C5C7D"/>
    <w:rsid w:val="003C6018"/>
    <w:rsid w:val="003C664F"/>
    <w:rsid w:val="003C756D"/>
    <w:rsid w:val="003D2A0B"/>
    <w:rsid w:val="003D2DAB"/>
    <w:rsid w:val="003D56A1"/>
    <w:rsid w:val="003D6DEC"/>
    <w:rsid w:val="003D7C7A"/>
    <w:rsid w:val="003E09D2"/>
    <w:rsid w:val="003E2333"/>
    <w:rsid w:val="003E31BB"/>
    <w:rsid w:val="003E3837"/>
    <w:rsid w:val="003E5DC2"/>
    <w:rsid w:val="003E6206"/>
    <w:rsid w:val="003F1AB6"/>
    <w:rsid w:val="003F2470"/>
    <w:rsid w:val="003F451B"/>
    <w:rsid w:val="003F5381"/>
    <w:rsid w:val="003F5AC0"/>
    <w:rsid w:val="003F620E"/>
    <w:rsid w:val="0040156C"/>
    <w:rsid w:val="004016B3"/>
    <w:rsid w:val="004033F1"/>
    <w:rsid w:val="00406C67"/>
    <w:rsid w:val="004111A2"/>
    <w:rsid w:val="0041179E"/>
    <w:rsid w:val="00412DA2"/>
    <w:rsid w:val="00420FB2"/>
    <w:rsid w:val="004211C6"/>
    <w:rsid w:val="00423860"/>
    <w:rsid w:val="004242CE"/>
    <w:rsid w:val="00427014"/>
    <w:rsid w:val="00430A95"/>
    <w:rsid w:val="00432171"/>
    <w:rsid w:val="00433B48"/>
    <w:rsid w:val="00440715"/>
    <w:rsid w:val="00442527"/>
    <w:rsid w:val="004426F4"/>
    <w:rsid w:val="004435A1"/>
    <w:rsid w:val="00443B95"/>
    <w:rsid w:val="00443FDE"/>
    <w:rsid w:val="004441B4"/>
    <w:rsid w:val="00446394"/>
    <w:rsid w:val="00446DA6"/>
    <w:rsid w:val="0044762A"/>
    <w:rsid w:val="004529B1"/>
    <w:rsid w:val="00455345"/>
    <w:rsid w:val="00455C0E"/>
    <w:rsid w:val="00457734"/>
    <w:rsid w:val="00460C9B"/>
    <w:rsid w:val="00461B5F"/>
    <w:rsid w:val="0046211C"/>
    <w:rsid w:val="00462214"/>
    <w:rsid w:val="0046320F"/>
    <w:rsid w:val="00464518"/>
    <w:rsid w:val="00465BAD"/>
    <w:rsid w:val="004716D8"/>
    <w:rsid w:val="0047181E"/>
    <w:rsid w:val="004730EB"/>
    <w:rsid w:val="00477595"/>
    <w:rsid w:val="00477F03"/>
    <w:rsid w:val="00477FB5"/>
    <w:rsid w:val="00485902"/>
    <w:rsid w:val="004860CB"/>
    <w:rsid w:val="004863ED"/>
    <w:rsid w:val="004865BC"/>
    <w:rsid w:val="0048743E"/>
    <w:rsid w:val="00487817"/>
    <w:rsid w:val="00487E78"/>
    <w:rsid w:val="00490A73"/>
    <w:rsid w:val="00492897"/>
    <w:rsid w:val="00495C3D"/>
    <w:rsid w:val="0049690E"/>
    <w:rsid w:val="004A0A6C"/>
    <w:rsid w:val="004A113F"/>
    <w:rsid w:val="004A2CC7"/>
    <w:rsid w:val="004A51F4"/>
    <w:rsid w:val="004A611E"/>
    <w:rsid w:val="004A657C"/>
    <w:rsid w:val="004A701D"/>
    <w:rsid w:val="004B10E4"/>
    <w:rsid w:val="004B1326"/>
    <w:rsid w:val="004B15F6"/>
    <w:rsid w:val="004B3586"/>
    <w:rsid w:val="004B61D2"/>
    <w:rsid w:val="004B7C31"/>
    <w:rsid w:val="004C10AF"/>
    <w:rsid w:val="004C5032"/>
    <w:rsid w:val="004C5573"/>
    <w:rsid w:val="004C5950"/>
    <w:rsid w:val="004C5977"/>
    <w:rsid w:val="004C734A"/>
    <w:rsid w:val="004D2923"/>
    <w:rsid w:val="004D55A2"/>
    <w:rsid w:val="004D6823"/>
    <w:rsid w:val="004D731B"/>
    <w:rsid w:val="004D7FC7"/>
    <w:rsid w:val="004E01EA"/>
    <w:rsid w:val="004E16E9"/>
    <w:rsid w:val="004E24DD"/>
    <w:rsid w:val="004E32C8"/>
    <w:rsid w:val="004E3DF5"/>
    <w:rsid w:val="004E56F6"/>
    <w:rsid w:val="004E622D"/>
    <w:rsid w:val="004E66C3"/>
    <w:rsid w:val="004F0299"/>
    <w:rsid w:val="004F3891"/>
    <w:rsid w:val="004F4F0B"/>
    <w:rsid w:val="004F6CA3"/>
    <w:rsid w:val="004F6E1D"/>
    <w:rsid w:val="00502074"/>
    <w:rsid w:val="005042C5"/>
    <w:rsid w:val="00504DD7"/>
    <w:rsid w:val="00506C3B"/>
    <w:rsid w:val="00511378"/>
    <w:rsid w:val="0051320C"/>
    <w:rsid w:val="00513FAC"/>
    <w:rsid w:val="00514F33"/>
    <w:rsid w:val="005157FB"/>
    <w:rsid w:val="00517617"/>
    <w:rsid w:val="005179CC"/>
    <w:rsid w:val="00520ADB"/>
    <w:rsid w:val="00520C0E"/>
    <w:rsid w:val="00525AE9"/>
    <w:rsid w:val="0053005B"/>
    <w:rsid w:val="0053137C"/>
    <w:rsid w:val="005338DE"/>
    <w:rsid w:val="0053488E"/>
    <w:rsid w:val="00535092"/>
    <w:rsid w:val="005436AB"/>
    <w:rsid w:val="00545331"/>
    <w:rsid w:val="00545DCC"/>
    <w:rsid w:val="005464E0"/>
    <w:rsid w:val="00546D95"/>
    <w:rsid w:val="0055043D"/>
    <w:rsid w:val="0055200E"/>
    <w:rsid w:val="0055494D"/>
    <w:rsid w:val="005612AE"/>
    <w:rsid w:val="005617E5"/>
    <w:rsid w:val="00564BD0"/>
    <w:rsid w:val="00565D62"/>
    <w:rsid w:val="0056685D"/>
    <w:rsid w:val="005717D0"/>
    <w:rsid w:val="005722D3"/>
    <w:rsid w:val="005728A7"/>
    <w:rsid w:val="00574292"/>
    <w:rsid w:val="00575B6D"/>
    <w:rsid w:val="005811EE"/>
    <w:rsid w:val="0058198B"/>
    <w:rsid w:val="005827B0"/>
    <w:rsid w:val="00584E84"/>
    <w:rsid w:val="00585A4D"/>
    <w:rsid w:val="00585C28"/>
    <w:rsid w:val="005862A7"/>
    <w:rsid w:val="00587216"/>
    <w:rsid w:val="00587C74"/>
    <w:rsid w:val="00590EFC"/>
    <w:rsid w:val="005912D4"/>
    <w:rsid w:val="005912DB"/>
    <w:rsid w:val="00591619"/>
    <w:rsid w:val="00593E92"/>
    <w:rsid w:val="0059443C"/>
    <w:rsid w:val="0059508B"/>
    <w:rsid w:val="005A58E3"/>
    <w:rsid w:val="005A6666"/>
    <w:rsid w:val="005A66C5"/>
    <w:rsid w:val="005B072B"/>
    <w:rsid w:val="005B0F70"/>
    <w:rsid w:val="005B33C1"/>
    <w:rsid w:val="005B38B1"/>
    <w:rsid w:val="005B4574"/>
    <w:rsid w:val="005B5151"/>
    <w:rsid w:val="005B556B"/>
    <w:rsid w:val="005B59DA"/>
    <w:rsid w:val="005B66FC"/>
    <w:rsid w:val="005C107B"/>
    <w:rsid w:val="005C1929"/>
    <w:rsid w:val="005C2503"/>
    <w:rsid w:val="005C6A93"/>
    <w:rsid w:val="005C6C9A"/>
    <w:rsid w:val="005C6CFE"/>
    <w:rsid w:val="005D0607"/>
    <w:rsid w:val="005D4192"/>
    <w:rsid w:val="005D645F"/>
    <w:rsid w:val="005D69C5"/>
    <w:rsid w:val="005E08CE"/>
    <w:rsid w:val="005E258A"/>
    <w:rsid w:val="005E434B"/>
    <w:rsid w:val="005E74D6"/>
    <w:rsid w:val="005F080E"/>
    <w:rsid w:val="005F1B08"/>
    <w:rsid w:val="005F7D72"/>
    <w:rsid w:val="005F7F40"/>
    <w:rsid w:val="006029B0"/>
    <w:rsid w:val="00603B65"/>
    <w:rsid w:val="006049D2"/>
    <w:rsid w:val="00605DC9"/>
    <w:rsid w:val="00606650"/>
    <w:rsid w:val="006151BA"/>
    <w:rsid w:val="00620F7F"/>
    <w:rsid w:val="0062164B"/>
    <w:rsid w:val="00624AE4"/>
    <w:rsid w:val="00624F7C"/>
    <w:rsid w:val="00630C7C"/>
    <w:rsid w:val="006321ED"/>
    <w:rsid w:val="00634C10"/>
    <w:rsid w:val="00636573"/>
    <w:rsid w:val="00637267"/>
    <w:rsid w:val="00640930"/>
    <w:rsid w:val="006455ED"/>
    <w:rsid w:val="00646286"/>
    <w:rsid w:val="006463D8"/>
    <w:rsid w:val="00647214"/>
    <w:rsid w:val="0065059B"/>
    <w:rsid w:val="00650851"/>
    <w:rsid w:val="00651F98"/>
    <w:rsid w:val="00652C7C"/>
    <w:rsid w:val="00652F03"/>
    <w:rsid w:val="00655932"/>
    <w:rsid w:val="00664161"/>
    <w:rsid w:val="0066745A"/>
    <w:rsid w:val="00671269"/>
    <w:rsid w:val="00671BAB"/>
    <w:rsid w:val="006720A8"/>
    <w:rsid w:val="0067671E"/>
    <w:rsid w:val="00677E55"/>
    <w:rsid w:val="00681397"/>
    <w:rsid w:val="006842EE"/>
    <w:rsid w:val="0068506E"/>
    <w:rsid w:val="00685AF5"/>
    <w:rsid w:val="006921E8"/>
    <w:rsid w:val="00694169"/>
    <w:rsid w:val="0069649B"/>
    <w:rsid w:val="006968B2"/>
    <w:rsid w:val="0069749E"/>
    <w:rsid w:val="0069758D"/>
    <w:rsid w:val="006A2CDD"/>
    <w:rsid w:val="006A2E7C"/>
    <w:rsid w:val="006A3180"/>
    <w:rsid w:val="006A3C9D"/>
    <w:rsid w:val="006A555D"/>
    <w:rsid w:val="006A6591"/>
    <w:rsid w:val="006B1C5F"/>
    <w:rsid w:val="006B2078"/>
    <w:rsid w:val="006B3322"/>
    <w:rsid w:val="006B3853"/>
    <w:rsid w:val="006B632C"/>
    <w:rsid w:val="006C0D43"/>
    <w:rsid w:val="006C139C"/>
    <w:rsid w:val="006C4416"/>
    <w:rsid w:val="006C4DCD"/>
    <w:rsid w:val="006C63CF"/>
    <w:rsid w:val="006C73ED"/>
    <w:rsid w:val="006C7CB8"/>
    <w:rsid w:val="006D01F3"/>
    <w:rsid w:val="006D062C"/>
    <w:rsid w:val="006D0C4D"/>
    <w:rsid w:val="006D22E1"/>
    <w:rsid w:val="006D2FF3"/>
    <w:rsid w:val="006D7896"/>
    <w:rsid w:val="006E01EC"/>
    <w:rsid w:val="006F0334"/>
    <w:rsid w:val="006F2F90"/>
    <w:rsid w:val="006F34E1"/>
    <w:rsid w:val="006F5703"/>
    <w:rsid w:val="006F5B0A"/>
    <w:rsid w:val="006F61F1"/>
    <w:rsid w:val="007002B9"/>
    <w:rsid w:val="007043FB"/>
    <w:rsid w:val="00705559"/>
    <w:rsid w:val="00706F84"/>
    <w:rsid w:val="007072E2"/>
    <w:rsid w:val="0071018B"/>
    <w:rsid w:val="007103CA"/>
    <w:rsid w:val="00716075"/>
    <w:rsid w:val="00716C6C"/>
    <w:rsid w:val="00721913"/>
    <w:rsid w:val="00722309"/>
    <w:rsid w:val="00724B7E"/>
    <w:rsid w:val="00725696"/>
    <w:rsid w:val="007279EB"/>
    <w:rsid w:val="00730A9C"/>
    <w:rsid w:val="00730B45"/>
    <w:rsid w:val="0073234C"/>
    <w:rsid w:val="00734A1F"/>
    <w:rsid w:val="00735A5D"/>
    <w:rsid w:val="00735F36"/>
    <w:rsid w:val="00736B0B"/>
    <w:rsid w:val="00737FE5"/>
    <w:rsid w:val="00742B3D"/>
    <w:rsid w:val="00744B34"/>
    <w:rsid w:val="00746285"/>
    <w:rsid w:val="0075079E"/>
    <w:rsid w:val="00752278"/>
    <w:rsid w:val="0075256C"/>
    <w:rsid w:val="00755E1E"/>
    <w:rsid w:val="00760F95"/>
    <w:rsid w:val="00761723"/>
    <w:rsid w:val="00761866"/>
    <w:rsid w:val="00761894"/>
    <w:rsid w:val="00765611"/>
    <w:rsid w:val="00767FD7"/>
    <w:rsid w:val="00771165"/>
    <w:rsid w:val="00772934"/>
    <w:rsid w:val="00772B5B"/>
    <w:rsid w:val="0077512E"/>
    <w:rsid w:val="0078049E"/>
    <w:rsid w:val="00780E3E"/>
    <w:rsid w:val="00781B9B"/>
    <w:rsid w:val="00782C8E"/>
    <w:rsid w:val="00785716"/>
    <w:rsid w:val="00785C2D"/>
    <w:rsid w:val="00785E72"/>
    <w:rsid w:val="007875F1"/>
    <w:rsid w:val="0078781F"/>
    <w:rsid w:val="00787E7C"/>
    <w:rsid w:val="007927B1"/>
    <w:rsid w:val="00792FCE"/>
    <w:rsid w:val="0079371A"/>
    <w:rsid w:val="00793A15"/>
    <w:rsid w:val="00794845"/>
    <w:rsid w:val="00794941"/>
    <w:rsid w:val="007967BB"/>
    <w:rsid w:val="007A0774"/>
    <w:rsid w:val="007A1816"/>
    <w:rsid w:val="007A1B58"/>
    <w:rsid w:val="007A4038"/>
    <w:rsid w:val="007A4989"/>
    <w:rsid w:val="007A4BCA"/>
    <w:rsid w:val="007B002F"/>
    <w:rsid w:val="007B0429"/>
    <w:rsid w:val="007B04F5"/>
    <w:rsid w:val="007B0CCD"/>
    <w:rsid w:val="007B12D2"/>
    <w:rsid w:val="007B1451"/>
    <w:rsid w:val="007B1E09"/>
    <w:rsid w:val="007B3008"/>
    <w:rsid w:val="007B41CB"/>
    <w:rsid w:val="007B4A21"/>
    <w:rsid w:val="007B594B"/>
    <w:rsid w:val="007B63E6"/>
    <w:rsid w:val="007B7DCE"/>
    <w:rsid w:val="007C07EA"/>
    <w:rsid w:val="007D0804"/>
    <w:rsid w:val="007D1130"/>
    <w:rsid w:val="007D1B8A"/>
    <w:rsid w:val="007D5ACF"/>
    <w:rsid w:val="007D6724"/>
    <w:rsid w:val="007D73AA"/>
    <w:rsid w:val="007D7B2E"/>
    <w:rsid w:val="007E0FD4"/>
    <w:rsid w:val="007E1D1F"/>
    <w:rsid w:val="007E1EFB"/>
    <w:rsid w:val="007E2782"/>
    <w:rsid w:val="007E4F14"/>
    <w:rsid w:val="007E605B"/>
    <w:rsid w:val="007E771D"/>
    <w:rsid w:val="007E77C6"/>
    <w:rsid w:val="007F2203"/>
    <w:rsid w:val="007F3E82"/>
    <w:rsid w:val="007F4374"/>
    <w:rsid w:val="007F76DF"/>
    <w:rsid w:val="00800732"/>
    <w:rsid w:val="00801909"/>
    <w:rsid w:val="00802546"/>
    <w:rsid w:val="00802EFB"/>
    <w:rsid w:val="008046F8"/>
    <w:rsid w:val="00805055"/>
    <w:rsid w:val="00806087"/>
    <w:rsid w:val="00806864"/>
    <w:rsid w:val="008106F2"/>
    <w:rsid w:val="00810944"/>
    <w:rsid w:val="00810C4B"/>
    <w:rsid w:val="00814649"/>
    <w:rsid w:val="00814B82"/>
    <w:rsid w:val="0081510B"/>
    <w:rsid w:val="008153EA"/>
    <w:rsid w:val="008154E6"/>
    <w:rsid w:val="008214D8"/>
    <w:rsid w:val="00830C96"/>
    <w:rsid w:val="00831B3D"/>
    <w:rsid w:val="008361E2"/>
    <w:rsid w:val="0083684E"/>
    <w:rsid w:val="00837C80"/>
    <w:rsid w:val="008425AA"/>
    <w:rsid w:val="00843DBC"/>
    <w:rsid w:val="00846626"/>
    <w:rsid w:val="00854D4C"/>
    <w:rsid w:val="0085631F"/>
    <w:rsid w:val="00856EDC"/>
    <w:rsid w:val="00863671"/>
    <w:rsid w:val="0086549B"/>
    <w:rsid w:val="00865EF2"/>
    <w:rsid w:val="008668E6"/>
    <w:rsid w:val="00874CAF"/>
    <w:rsid w:val="00874CD1"/>
    <w:rsid w:val="00875169"/>
    <w:rsid w:val="00877B63"/>
    <w:rsid w:val="00884BCB"/>
    <w:rsid w:val="00884FC4"/>
    <w:rsid w:val="0088540A"/>
    <w:rsid w:val="008862C7"/>
    <w:rsid w:val="00887F33"/>
    <w:rsid w:val="00890D6C"/>
    <w:rsid w:val="0089172C"/>
    <w:rsid w:val="008A0CD3"/>
    <w:rsid w:val="008A0FA6"/>
    <w:rsid w:val="008A43E8"/>
    <w:rsid w:val="008A5B3C"/>
    <w:rsid w:val="008A707E"/>
    <w:rsid w:val="008B0284"/>
    <w:rsid w:val="008B1950"/>
    <w:rsid w:val="008B1D6B"/>
    <w:rsid w:val="008B28CE"/>
    <w:rsid w:val="008B4585"/>
    <w:rsid w:val="008B6432"/>
    <w:rsid w:val="008B699B"/>
    <w:rsid w:val="008B6CA7"/>
    <w:rsid w:val="008C061C"/>
    <w:rsid w:val="008C30F5"/>
    <w:rsid w:val="008C310C"/>
    <w:rsid w:val="008C38E3"/>
    <w:rsid w:val="008C6318"/>
    <w:rsid w:val="008D066E"/>
    <w:rsid w:val="008D28BE"/>
    <w:rsid w:val="008D3AD4"/>
    <w:rsid w:val="008D508A"/>
    <w:rsid w:val="008E04EE"/>
    <w:rsid w:val="008E0C00"/>
    <w:rsid w:val="008E16A1"/>
    <w:rsid w:val="008E1A6E"/>
    <w:rsid w:val="008E202A"/>
    <w:rsid w:val="008E3B4D"/>
    <w:rsid w:val="008E4A62"/>
    <w:rsid w:val="008F5023"/>
    <w:rsid w:val="008F5186"/>
    <w:rsid w:val="00903619"/>
    <w:rsid w:val="00906534"/>
    <w:rsid w:val="009109E1"/>
    <w:rsid w:val="00911A34"/>
    <w:rsid w:val="00913888"/>
    <w:rsid w:val="00915287"/>
    <w:rsid w:val="00915540"/>
    <w:rsid w:val="00916075"/>
    <w:rsid w:val="00917BEB"/>
    <w:rsid w:val="00917E45"/>
    <w:rsid w:val="00917FD8"/>
    <w:rsid w:val="00920800"/>
    <w:rsid w:val="009215B2"/>
    <w:rsid w:val="00922250"/>
    <w:rsid w:val="00922317"/>
    <w:rsid w:val="00923288"/>
    <w:rsid w:val="00925A16"/>
    <w:rsid w:val="00925EBD"/>
    <w:rsid w:val="00927A39"/>
    <w:rsid w:val="00931F83"/>
    <w:rsid w:val="009362E1"/>
    <w:rsid w:val="00940874"/>
    <w:rsid w:val="00941484"/>
    <w:rsid w:val="0094249B"/>
    <w:rsid w:val="0094308A"/>
    <w:rsid w:val="00943A73"/>
    <w:rsid w:val="00943B56"/>
    <w:rsid w:val="00943DA5"/>
    <w:rsid w:val="0094417C"/>
    <w:rsid w:val="00945FA5"/>
    <w:rsid w:val="009460F1"/>
    <w:rsid w:val="00946915"/>
    <w:rsid w:val="009475FC"/>
    <w:rsid w:val="00952527"/>
    <w:rsid w:val="00953620"/>
    <w:rsid w:val="00953631"/>
    <w:rsid w:val="00953A22"/>
    <w:rsid w:val="00954167"/>
    <w:rsid w:val="009545E5"/>
    <w:rsid w:val="00956574"/>
    <w:rsid w:val="009573BA"/>
    <w:rsid w:val="009609F2"/>
    <w:rsid w:val="00960AF5"/>
    <w:rsid w:val="00961885"/>
    <w:rsid w:val="00961D7A"/>
    <w:rsid w:val="00962B20"/>
    <w:rsid w:val="009642D6"/>
    <w:rsid w:val="00966764"/>
    <w:rsid w:val="0097069E"/>
    <w:rsid w:val="0097281C"/>
    <w:rsid w:val="00974D63"/>
    <w:rsid w:val="00980BB0"/>
    <w:rsid w:val="00980E0F"/>
    <w:rsid w:val="00984265"/>
    <w:rsid w:val="009857ED"/>
    <w:rsid w:val="0098741B"/>
    <w:rsid w:val="00996CE2"/>
    <w:rsid w:val="009A0441"/>
    <w:rsid w:val="009A29BF"/>
    <w:rsid w:val="009A7896"/>
    <w:rsid w:val="009B3DB5"/>
    <w:rsid w:val="009B5CCC"/>
    <w:rsid w:val="009C395F"/>
    <w:rsid w:val="009C51BE"/>
    <w:rsid w:val="009C7AE9"/>
    <w:rsid w:val="009D0775"/>
    <w:rsid w:val="009D1B4C"/>
    <w:rsid w:val="009E0547"/>
    <w:rsid w:val="009E79A5"/>
    <w:rsid w:val="009F47C5"/>
    <w:rsid w:val="009F69C1"/>
    <w:rsid w:val="009F6E23"/>
    <w:rsid w:val="009F73FC"/>
    <w:rsid w:val="00A01858"/>
    <w:rsid w:val="00A02C06"/>
    <w:rsid w:val="00A05AA6"/>
    <w:rsid w:val="00A0604A"/>
    <w:rsid w:val="00A069D8"/>
    <w:rsid w:val="00A13DE9"/>
    <w:rsid w:val="00A1543E"/>
    <w:rsid w:val="00A15575"/>
    <w:rsid w:val="00A17D7C"/>
    <w:rsid w:val="00A279DD"/>
    <w:rsid w:val="00A27C74"/>
    <w:rsid w:val="00A31067"/>
    <w:rsid w:val="00A36BEB"/>
    <w:rsid w:val="00A411E3"/>
    <w:rsid w:val="00A413D7"/>
    <w:rsid w:val="00A41777"/>
    <w:rsid w:val="00A41DB8"/>
    <w:rsid w:val="00A46EBB"/>
    <w:rsid w:val="00A46FC9"/>
    <w:rsid w:val="00A4756A"/>
    <w:rsid w:val="00A47710"/>
    <w:rsid w:val="00A50BE3"/>
    <w:rsid w:val="00A515CF"/>
    <w:rsid w:val="00A55149"/>
    <w:rsid w:val="00A55E65"/>
    <w:rsid w:val="00A57424"/>
    <w:rsid w:val="00A71C01"/>
    <w:rsid w:val="00A741AA"/>
    <w:rsid w:val="00A81CDD"/>
    <w:rsid w:val="00A837E1"/>
    <w:rsid w:val="00A84908"/>
    <w:rsid w:val="00A86AE7"/>
    <w:rsid w:val="00A86BE4"/>
    <w:rsid w:val="00A8794F"/>
    <w:rsid w:val="00A94A41"/>
    <w:rsid w:val="00A972E6"/>
    <w:rsid w:val="00AA1212"/>
    <w:rsid w:val="00AA5007"/>
    <w:rsid w:val="00AA5CDC"/>
    <w:rsid w:val="00AA717A"/>
    <w:rsid w:val="00AB2989"/>
    <w:rsid w:val="00AB5F24"/>
    <w:rsid w:val="00AC0841"/>
    <w:rsid w:val="00AC282B"/>
    <w:rsid w:val="00AD36C7"/>
    <w:rsid w:val="00AD37E1"/>
    <w:rsid w:val="00AD3D75"/>
    <w:rsid w:val="00AD4964"/>
    <w:rsid w:val="00AD5018"/>
    <w:rsid w:val="00AD67A8"/>
    <w:rsid w:val="00AD71C3"/>
    <w:rsid w:val="00AD71F8"/>
    <w:rsid w:val="00AD7968"/>
    <w:rsid w:val="00AE443D"/>
    <w:rsid w:val="00AE797F"/>
    <w:rsid w:val="00AF0710"/>
    <w:rsid w:val="00AF1632"/>
    <w:rsid w:val="00AF26F8"/>
    <w:rsid w:val="00AF2F9F"/>
    <w:rsid w:val="00AF3BBE"/>
    <w:rsid w:val="00AF57DF"/>
    <w:rsid w:val="00AF5F61"/>
    <w:rsid w:val="00AF7C5A"/>
    <w:rsid w:val="00AF7D48"/>
    <w:rsid w:val="00B00D20"/>
    <w:rsid w:val="00B0354C"/>
    <w:rsid w:val="00B04147"/>
    <w:rsid w:val="00B06218"/>
    <w:rsid w:val="00B1126F"/>
    <w:rsid w:val="00B1322A"/>
    <w:rsid w:val="00B134DB"/>
    <w:rsid w:val="00B16212"/>
    <w:rsid w:val="00B17CE2"/>
    <w:rsid w:val="00B20C3F"/>
    <w:rsid w:val="00B20E8A"/>
    <w:rsid w:val="00B21FC4"/>
    <w:rsid w:val="00B23801"/>
    <w:rsid w:val="00B24C8A"/>
    <w:rsid w:val="00B25C79"/>
    <w:rsid w:val="00B25CCC"/>
    <w:rsid w:val="00B25E3C"/>
    <w:rsid w:val="00B27950"/>
    <w:rsid w:val="00B30199"/>
    <w:rsid w:val="00B34BB5"/>
    <w:rsid w:val="00B363E7"/>
    <w:rsid w:val="00B37005"/>
    <w:rsid w:val="00B37A82"/>
    <w:rsid w:val="00B42405"/>
    <w:rsid w:val="00B445C4"/>
    <w:rsid w:val="00B459A1"/>
    <w:rsid w:val="00B50109"/>
    <w:rsid w:val="00B50845"/>
    <w:rsid w:val="00B52924"/>
    <w:rsid w:val="00B52A17"/>
    <w:rsid w:val="00B55A1B"/>
    <w:rsid w:val="00B55EBC"/>
    <w:rsid w:val="00B57D17"/>
    <w:rsid w:val="00B6000B"/>
    <w:rsid w:val="00B6009D"/>
    <w:rsid w:val="00B62424"/>
    <w:rsid w:val="00B642A8"/>
    <w:rsid w:val="00B64625"/>
    <w:rsid w:val="00B660CB"/>
    <w:rsid w:val="00B72532"/>
    <w:rsid w:val="00B7442D"/>
    <w:rsid w:val="00B751FA"/>
    <w:rsid w:val="00B75DD6"/>
    <w:rsid w:val="00B81351"/>
    <w:rsid w:val="00B90A58"/>
    <w:rsid w:val="00B92ABA"/>
    <w:rsid w:val="00B93011"/>
    <w:rsid w:val="00B93B43"/>
    <w:rsid w:val="00BA1945"/>
    <w:rsid w:val="00BA1FD7"/>
    <w:rsid w:val="00BA34A9"/>
    <w:rsid w:val="00BA4BBB"/>
    <w:rsid w:val="00BA4C0F"/>
    <w:rsid w:val="00BA5D6B"/>
    <w:rsid w:val="00BA6850"/>
    <w:rsid w:val="00BA69E7"/>
    <w:rsid w:val="00BA788E"/>
    <w:rsid w:val="00BA7A3A"/>
    <w:rsid w:val="00BB051F"/>
    <w:rsid w:val="00BB076A"/>
    <w:rsid w:val="00BB355B"/>
    <w:rsid w:val="00BB41B5"/>
    <w:rsid w:val="00BB6021"/>
    <w:rsid w:val="00BB6334"/>
    <w:rsid w:val="00BB676A"/>
    <w:rsid w:val="00BB67A7"/>
    <w:rsid w:val="00BC03AF"/>
    <w:rsid w:val="00BC0E39"/>
    <w:rsid w:val="00BC1C3D"/>
    <w:rsid w:val="00BC1DD3"/>
    <w:rsid w:val="00BC1EE8"/>
    <w:rsid w:val="00BC3705"/>
    <w:rsid w:val="00BC4B50"/>
    <w:rsid w:val="00BC4E98"/>
    <w:rsid w:val="00BD0A5F"/>
    <w:rsid w:val="00BD1AD4"/>
    <w:rsid w:val="00BD4221"/>
    <w:rsid w:val="00BD5344"/>
    <w:rsid w:val="00BD59BF"/>
    <w:rsid w:val="00BE3884"/>
    <w:rsid w:val="00BE3B27"/>
    <w:rsid w:val="00BE52BC"/>
    <w:rsid w:val="00BE5DE5"/>
    <w:rsid w:val="00BE680C"/>
    <w:rsid w:val="00BE741F"/>
    <w:rsid w:val="00BF210A"/>
    <w:rsid w:val="00BF4810"/>
    <w:rsid w:val="00BF5512"/>
    <w:rsid w:val="00C008F2"/>
    <w:rsid w:val="00C01EE8"/>
    <w:rsid w:val="00C02A55"/>
    <w:rsid w:val="00C06584"/>
    <w:rsid w:val="00C1157E"/>
    <w:rsid w:val="00C127DE"/>
    <w:rsid w:val="00C13A3C"/>
    <w:rsid w:val="00C1426B"/>
    <w:rsid w:val="00C1505B"/>
    <w:rsid w:val="00C1524E"/>
    <w:rsid w:val="00C15B95"/>
    <w:rsid w:val="00C168E3"/>
    <w:rsid w:val="00C17A9B"/>
    <w:rsid w:val="00C17DCF"/>
    <w:rsid w:val="00C20CD4"/>
    <w:rsid w:val="00C21AC7"/>
    <w:rsid w:val="00C21E9A"/>
    <w:rsid w:val="00C31268"/>
    <w:rsid w:val="00C31B41"/>
    <w:rsid w:val="00C31E99"/>
    <w:rsid w:val="00C33F43"/>
    <w:rsid w:val="00C3445B"/>
    <w:rsid w:val="00C365F0"/>
    <w:rsid w:val="00C40468"/>
    <w:rsid w:val="00C44F1C"/>
    <w:rsid w:val="00C45756"/>
    <w:rsid w:val="00C467F8"/>
    <w:rsid w:val="00C500B6"/>
    <w:rsid w:val="00C50307"/>
    <w:rsid w:val="00C51AD0"/>
    <w:rsid w:val="00C528A9"/>
    <w:rsid w:val="00C54FBC"/>
    <w:rsid w:val="00C555C5"/>
    <w:rsid w:val="00C5678B"/>
    <w:rsid w:val="00C56DB1"/>
    <w:rsid w:val="00C576BF"/>
    <w:rsid w:val="00C60024"/>
    <w:rsid w:val="00C60A7E"/>
    <w:rsid w:val="00C62A5C"/>
    <w:rsid w:val="00C62A96"/>
    <w:rsid w:val="00C63D0B"/>
    <w:rsid w:val="00C6461C"/>
    <w:rsid w:val="00C65BA8"/>
    <w:rsid w:val="00C676B1"/>
    <w:rsid w:val="00C677FE"/>
    <w:rsid w:val="00C67874"/>
    <w:rsid w:val="00C72174"/>
    <w:rsid w:val="00C7411F"/>
    <w:rsid w:val="00C76D8F"/>
    <w:rsid w:val="00C779F0"/>
    <w:rsid w:val="00C77D0F"/>
    <w:rsid w:val="00C81337"/>
    <w:rsid w:val="00C81FCB"/>
    <w:rsid w:val="00C82998"/>
    <w:rsid w:val="00C83401"/>
    <w:rsid w:val="00C8544F"/>
    <w:rsid w:val="00C85E67"/>
    <w:rsid w:val="00C8629E"/>
    <w:rsid w:val="00C8787E"/>
    <w:rsid w:val="00C91175"/>
    <w:rsid w:val="00C9499A"/>
    <w:rsid w:val="00C96CAF"/>
    <w:rsid w:val="00CA2780"/>
    <w:rsid w:val="00CA2DAF"/>
    <w:rsid w:val="00CA3ACD"/>
    <w:rsid w:val="00CA514B"/>
    <w:rsid w:val="00CB154F"/>
    <w:rsid w:val="00CB17DB"/>
    <w:rsid w:val="00CB2D7B"/>
    <w:rsid w:val="00CB333F"/>
    <w:rsid w:val="00CB348F"/>
    <w:rsid w:val="00CB3C89"/>
    <w:rsid w:val="00CB5387"/>
    <w:rsid w:val="00CC28DC"/>
    <w:rsid w:val="00CC566A"/>
    <w:rsid w:val="00CC7D32"/>
    <w:rsid w:val="00CD10A4"/>
    <w:rsid w:val="00CD25E8"/>
    <w:rsid w:val="00CD2638"/>
    <w:rsid w:val="00CD4A33"/>
    <w:rsid w:val="00CE011F"/>
    <w:rsid w:val="00CE1DAF"/>
    <w:rsid w:val="00CE1FE3"/>
    <w:rsid w:val="00CF3E5A"/>
    <w:rsid w:val="00CF5C73"/>
    <w:rsid w:val="00D00957"/>
    <w:rsid w:val="00D00ACD"/>
    <w:rsid w:val="00D1377F"/>
    <w:rsid w:val="00D14C98"/>
    <w:rsid w:val="00D208F9"/>
    <w:rsid w:val="00D211F4"/>
    <w:rsid w:val="00D211FE"/>
    <w:rsid w:val="00D225E7"/>
    <w:rsid w:val="00D24689"/>
    <w:rsid w:val="00D24DE1"/>
    <w:rsid w:val="00D26BBB"/>
    <w:rsid w:val="00D26C0D"/>
    <w:rsid w:val="00D27FB7"/>
    <w:rsid w:val="00D32206"/>
    <w:rsid w:val="00D32B7B"/>
    <w:rsid w:val="00D3312F"/>
    <w:rsid w:val="00D33B83"/>
    <w:rsid w:val="00D35173"/>
    <w:rsid w:val="00D3582D"/>
    <w:rsid w:val="00D426FE"/>
    <w:rsid w:val="00D42E44"/>
    <w:rsid w:val="00D43C87"/>
    <w:rsid w:val="00D43E8F"/>
    <w:rsid w:val="00D44583"/>
    <w:rsid w:val="00D45B2E"/>
    <w:rsid w:val="00D47569"/>
    <w:rsid w:val="00D50F87"/>
    <w:rsid w:val="00D51CA9"/>
    <w:rsid w:val="00D52DE9"/>
    <w:rsid w:val="00D53AF3"/>
    <w:rsid w:val="00D54F35"/>
    <w:rsid w:val="00D5580D"/>
    <w:rsid w:val="00D55BE5"/>
    <w:rsid w:val="00D6086E"/>
    <w:rsid w:val="00D61DF1"/>
    <w:rsid w:val="00D64095"/>
    <w:rsid w:val="00D64CC6"/>
    <w:rsid w:val="00D66416"/>
    <w:rsid w:val="00D66B8D"/>
    <w:rsid w:val="00D67DE4"/>
    <w:rsid w:val="00D7233C"/>
    <w:rsid w:val="00D736C0"/>
    <w:rsid w:val="00D7593B"/>
    <w:rsid w:val="00D75992"/>
    <w:rsid w:val="00D75A14"/>
    <w:rsid w:val="00D80BAA"/>
    <w:rsid w:val="00D872F9"/>
    <w:rsid w:val="00D87966"/>
    <w:rsid w:val="00D91BE3"/>
    <w:rsid w:val="00D92650"/>
    <w:rsid w:val="00D93FBB"/>
    <w:rsid w:val="00D9554F"/>
    <w:rsid w:val="00D971BE"/>
    <w:rsid w:val="00DA1DEE"/>
    <w:rsid w:val="00DA2734"/>
    <w:rsid w:val="00DA4A52"/>
    <w:rsid w:val="00DA6436"/>
    <w:rsid w:val="00DA669E"/>
    <w:rsid w:val="00DA6B30"/>
    <w:rsid w:val="00DA7258"/>
    <w:rsid w:val="00DB0421"/>
    <w:rsid w:val="00DB2A50"/>
    <w:rsid w:val="00DB2AFC"/>
    <w:rsid w:val="00DB2F85"/>
    <w:rsid w:val="00DB6A3B"/>
    <w:rsid w:val="00DC06BB"/>
    <w:rsid w:val="00DC2A29"/>
    <w:rsid w:val="00DC64AC"/>
    <w:rsid w:val="00DD1E9B"/>
    <w:rsid w:val="00DD2659"/>
    <w:rsid w:val="00DD536C"/>
    <w:rsid w:val="00DD6ED1"/>
    <w:rsid w:val="00DD7780"/>
    <w:rsid w:val="00DE2EAA"/>
    <w:rsid w:val="00DE5A8A"/>
    <w:rsid w:val="00DE6ABD"/>
    <w:rsid w:val="00DF0644"/>
    <w:rsid w:val="00DF18B4"/>
    <w:rsid w:val="00DF6D9C"/>
    <w:rsid w:val="00E027EF"/>
    <w:rsid w:val="00E02F36"/>
    <w:rsid w:val="00E0572E"/>
    <w:rsid w:val="00E05A3B"/>
    <w:rsid w:val="00E05B03"/>
    <w:rsid w:val="00E112EC"/>
    <w:rsid w:val="00E12479"/>
    <w:rsid w:val="00E2382D"/>
    <w:rsid w:val="00E26EA2"/>
    <w:rsid w:val="00E27EEB"/>
    <w:rsid w:val="00E30013"/>
    <w:rsid w:val="00E304B4"/>
    <w:rsid w:val="00E34E5F"/>
    <w:rsid w:val="00E34EB9"/>
    <w:rsid w:val="00E3525E"/>
    <w:rsid w:val="00E4277D"/>
    <w:rsid w:val="00E47537"/>
    <w:rsid w:val="00E5057B"/>
    <w:rsid w:val="00E5277E"/>
    <w:rsid w:val="00E57B28"/>
    <w:rsid w:val="00E57EEB"/>
    <w:rsid w:val="00E63965"/>
    <w:rsid w:val="00E70CF2"/>
    <w:rsid w:val="00E710F9"/>
    <w:rsid w:val="00E739DA"/>
    <w:rsid w:val="00E7690D"/>
    <w:rsid w:val="00E770BE"/>
    <w:rsid w:val="00E8048F"/>
    <w:rsid w:val="00E80997"/>
    <w:rsid w:val="00E8156A"/>
    <w:rsid w:val="00E819D8"/>
    <w:rsid w:val="00E85543"/>
    <w:rsid w:val="00E85FDA"/>
    <w:rsid w:val="00E92D0B"/>
    <w:rsid w:val="00E94602"/>
    <w:rsid w:val="00EA27D9"/>
    <w:rsid w:val="00EA533C"/>
    <w:rsid w:val="00EB004E"/>
    <w:rsid w:val="00EB4915"/>
    <w:rsid w:val="00EB6BBD"/>
    <w:rsid w:val="00EB6FC6"/>
    <w:rsid w:val="00EC10E6"/>
    <w:rsid w:val="00EC337E"/>
    <w:rsid w:val="00EC3EA2"/>
    <w:rsid w:val="00EC47C0"/>
    <w:rsid w:val="00ED1964"/>
    <w:rsid w:val="00ED3979"/>
    <w:rsid w:val="00ED3D28"/>
    <w:rsid w:val="00ED3E63"/>
    <w:rsid w:val="00ED5733"/>
    <w:rsid w:val="00ED59B4"/>
    <w:rsid w:val="00EE2771"/>
    <w:rsid w:val="00EE309F"/>
    <w:rsid w:val="00EE7858"/>
    <w:rsid w:val="00EF0BE1"/>
    <w:rsid w:val="00EF527C"/>
    <w:rsid w:val="00EF536A"/>
    <w:rsid w:val="00EF70A8"/>
    <w:rsid w:val="00F01966"/>
    <w:rsid w:val="00F03618"/>
    <w:rsid w:val="00F03C3C"/>
    <w:rsid w:val="00F062D9"/>
    <w:rsid w:val="00F07DB7"/>
    <w:rsid w:val="00F10C41"/>
    <w:rsid w:val="00F13294"/>
    <w:rsid w:val="00F13E0C"/>
    <w:rsid w:val="00F1484A"/>
    <w:rsid w:val="00F14903"/>
    <w:rsid w:val="00F16E4E"/>
    <w:rsid w:val="00F23838"/>
    <w:rsid w:val="00F256EF"/>
    <w:rsid w:val="00F25F4B"/>
    <w:rsid w:val="00F271CB"/>
    <w:rsid w:val="00F33259"/>
    <w:rsid w:val="00F3773B"/>
    <w:rsid w:val="00F404C6"/>
    <w:rsid w:val="00F40FEC"/>
    <w:rsid w:val="00F4270F"/>
    <w:rsid w:val="00F42A89"/>
    <w:rsid w:val="00F444AF"/>
    <w:rsid w:val="00F47697"/>
    <w:rsid w:val="00F527C7"/>
    <w:rsid w:val="00F52FDC"/>
    <w:rsid w:val="00F5339A"/>
    <w:rsid w:val="00F558A7"/>
    <w:rsid w:val="00F567BA"/>
    <w:rsid w:val="00F60573"/>
    <w:rsid w:val="00F65F44"/>
    <w:rsid w:val="00F6675E"/>
    <w:rsid w:val="00F671A8"/>
    <w:rsid w:val="00F67A90"/>
    <w:rsid w:val="00F72620"/>
    <w:rsid w:val="00F728FA"/>
    <w:rsid w:val="00F73C67"/>
    <w:rsid w:val="00F75094"/>
    <w:rsid w:val="00F77A82"/>
    <w:rsid w:val="00F77E88"/>
    <w:rsid w:val="00F81680"/>
    <w:rsid w:val="00F8239D"/>
    <w:rsid w:val="00F827B3"/>
    <w:rsid w:val="00F84071"/>
    <w:rsid w:val="00F85C96"/>
    <w:rsid w:val="00F85CD3"/>
    <w:rsid w:val="00F9058D"/>
    <w:rsid w:val="00F90614"/>
    <w:rsid w:val="00F91360"/>
    <w:rsid w:val="00F92183"/>
    <w:rsid w:val="00F924B8"/>
    <w:rsid w:val="00F93B7F"/>
    <w:rsid w:val="00F952C8"/>
    <w:rsid w:val="00F96108"/>
    <w:rsid w:val="00FA2B3A"/>
    <w:rsid w:val="00FA302C"/>
    <w:rsid w:val="00FA34E8"/>
    <w:rsid w:val="00FA7D73"/>
    <w:rsid w:val="00FB1F6E"/>
    <w:rsid w:val="00FB556B"/>
    <w:rsid w:val="00FB5CE6"/>
    <w:rsid w:val="00FB6BFD"/>
    <w:rsid w:val="00FB6EB4"/>
    <w:rsid w:val="00FB7FEC"/>
    <w:rsid w:val="00FC0472"/>
    <w:rsid w:val="00FC11B1"/>
    <w:rsid w:val="00FC3A2C"/>
    <w:rsid w:val="00FC3FE9"/>
    <w:rsid w:val="00FC47AF"/>
    <w:rsid w:val="00FC4A91"/>
    <w:rsid w:val="00FC4B0C"/>
    <w:rsid w:val="00FC5299"/>
    <w:rsid w:val="00FC7425"/>
    <w:rsid w:val="00FD1683"/>
    <w:rsid w:val="00FD2298"/>
    <w:rsid w:val="00FD37F9"/>
    <w:rsid w:val="00FD7277"/>
    <w:rsid w:val="00FD73A8"/>
    <w:rsid w:val="00FE1305"/>
    <w:rsid w:val="00FE2F4C"/>
    <w:rsid w:val="00FE574E"/>
    <w:rsid w:val="00FE59FE"/>
    <w:rsid w:val="00FF0959"/>
    <w:rsid w:val="00FF0D2B"/>
    <w:rsid w:val="00FF174A"/>
    <w:rsid w:val="00FF4913"/>
    <w:rsid w:val="00FF4FAF"/>
    <w:rsid w:val="00FF5221"/>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docId w15:val="{51C722B2-7209-4397-BA4F-4EF03DE6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64AC"/>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12">
    <w:name w:val="Название1"/>
    <w:basedOn w:val="a0"/>
    <w:qFormat/>
    <w:rsid w:val="00BA1945"/>
    <w:pPr>
      <w:jc w:val="center"/>
    </w:pPr>
    <w:rPr>
      <w:b/>
      <w:sz w:val="28"/>
      <w:szCs w:val="20"/>
    </w:rPr>
  </w:style>
  <w:style w:type="character" w:styleId="a9">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a">
    <w:name w:val="header"/>
    <w:basedOn w:val="a0"/>
    <w:link w:val="ab"/>
    <w:rsid w:val="00BE5DE5"/>
    <w:pPr>
      <w:tabs>
        <w:tab w:val="center" w:pos="4677"/>
        <w:tab w:val="right" w:pos="9355"/>
      </w:tabs>
    </w:pPr>
    <w:rPr>
      <w:rFonts w:eastAsia="Calibri"/>
      <w:sz w:val="28"/>
    </w:rPr>
  </w:style>
  <w:style w:type="character" w:customStyle="1" w:styleId="ab">
    <w:name w:val="Верхний колонтитул Знак"/>
    <w:link w:val="aa"/>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c">
    <w:name w:val="Body Text Indent"/>
    <w:basedOn w:val="a0"/>
    <w:link w:val="ad"/>
    <w:rsid w:val="006D0C4D"/>
    <w:pPr>
      <w:spacing w:after="120"/>
      <w:ind w:left="283"/>
    </w:pPr>
    <w:rPr>
      <w:lang w:val="x-none" w:eastAsia="x-none"/>
    </w:rPr>
  </w:style>
  <w:style w:type="character" w:customStyle="1" w:styleId="ad">
    <w:name w:val="Основной текст с отступом Знак"/>
    <w:link w:val="ac"/>
    <w:rsid w:val="006D0C4D"/>
    <w:rPr>
      <w:sz w:val="24"/>
      <w:szCs w:val="24"/>
      <w:lang w:val="x-none" w:eastAsia="x-none"/>
    </w:rPr>
  </w:style>
  <w:style w:type="numbering" w:customStyle="1" w:styleId="a">
    <w:name w:val="С числами"/>
    <w:rsid w:val="00461B5F"/>
    <w:pPr>
      <w:numPr>
        <w:numId w:val="1"/>
      </w:numPr>
    </w:pPr>
  </w:style>
  <w:style w:type="paragraph" w:customStyle="1" w:styleId="ae">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0"/>
    <w:uiPriority w:val="99"/>
    <w:rsid w:val="000E03CD"/>
    <w:rPr>
      <w:rFonts w:ascii="Calibri" w:hAnsi="Calibri"/>
      <w:sz w:val="20"/>
      <w:szCs w:val="20"/>
      <w:lang w:val="x-none" w:eastAsia="en-US"/>
    </w:rPr>
  </w:style>
  <w:style w:type="character" w:customStyle="1" w:styleId="af0">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
    <w:rsid w:val="000E03CD"/>
    <w:rPr>
      <w:rFonts w:ascii="Calibri" w:hAnsi="Calibri"/>
      <w:lang w:eastAsia="en-US"/>
    </w:rPr>
  </w:style>
  <w:style w:type="character" w:styleId="af1">
    <w:name w:val="footnote reference"/>
    <w:rsid w:val="000E03CD"/>
    <w:rPr>
      <w:rFonts w:ascii="Times New Roman" w:hAnsi="Times New Roman" w:cs="Times New Roman"/>
      <w:vertAlign w:val="superscript"/>
    </w:rPr>
  </w:style>
  <w:style w:type="paragraph" w:styleId="af2">
    <w:name w:val="List Paragraph"/>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3">
    <w:name w:val="Emphasis"/>
    <w:uiPriority w:val="20"/>
    <w:qFormat/>
    <w:rsid w:val="00286D44"/>
    <w:rPr>
      <w:i/>
      <w:iCs/>
    </w:rPr>
  </w:style>
  <w:style w:type="table" w:styleId="af4">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5">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6">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6"/>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7">
    <w:name w:val="FollowedHyperlink"/>
    <w:uiPriority w:val="99"/>
    <w:unhideWhenUsed/>
    <w:rsid w:val="00335430"/>
    <w:rPr>
      <w:color w:val="800080"/>
      <w:u w:val="single"/>
    </w:rPr>
  </w:style>
  <w:style w:type="paragraph" w:styleId="af8">
    <w:name w:val="Balloon Text"/>
    <w:basedOn w:val="a0"/>
    <w:link w:val="af9"/>
    <w:rsid w:val="00485902"/>
    <w:rPr>
      <w:rFonts w:ascii="Tahoma" w:hAnsi="Tahoma"/>
      <w:sz w:val="16"/>
      <w:szCs w:val="16"/>
      <w:lang w:val="x-none" w:eastAsia="x-none"/>
    </w:rPr>
  </w:style>
  <w:style w:type="character" w:customStyle="1" w:styleId="af9">
    <w:name w:val="Текст выноски Знак"/>
    <w:link w:val="af8"/>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a">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b">
    <w:name w:val="Plain Text"/>
    <w:link w:val="afc"/>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c">
    <w:name w:val="Текст Знак"/>
    <w:link w:val="afb"/>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d">
    <w:name w:val="No Spacing"/>
    <w:link w:val="afe"/>
    <w:uiPriority w:val="1"/>
    <w:qFormat/>
    <w:rsid w:val="001F4261"/>
    <w:rPr>
      <w:rFonts w:ascii="Calibri" w:hAnsi="Calibri"/>
      <w:sz w:val="22"/>
      <w:szCs w:val="22"/>
    </w:rPr>
  </w:style>
  <w:style w:type="character" w:customStyle="1" w:styleId="afe">
    <w:name w:val="Без интервала Знак"/>
    <w:link w:val="afd"/>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0">
    <w:name w:val="Strong"/>
    <w:qFormat/>
    <w:rsid w:val="00916075"/>
    <w:rPr>
      <w:b/>
    </w:rPr>
  </w:style>
  <w:style w:type="character" w:customStyle="1" w:styleId="aff1">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2">
    <w:name w:val="annotation reference"/>
    <w:uiPriority w:val="99"/>
    <w:unhideWhenUsed/>
    <w:rsid w:val="00B55A1B"/>
    <w:rPr>
      <w:sz w:val="16"/>
      <w:szCs w:val="16"/>
    </w:rPr>
  </w:style>
  <w:style w:type="character" w:customStyle="1" w:styleId="UnresolvedMention">
    <w:name w:val="Unresolved Mention"/>
    <w:basedOn w:val="a1"/>
    <w:uiPriority w:val="99"/>
    <w:semiHidden/>
    <w:unhideWhenUsed/>
    <w:rsid w:val="00B041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2011050">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knorus.ru/catalog/buhgalterskiy-i-upravlencheskiy-uchet-nalogi-audit/razrabotka-vnutrifirmennogo-standarta-organizaciya-sistemy-vnutrennego-kontrolya-faktov-hozyaystvennoy-zhizni-monografiy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elib.fa.ru/fbook/solodov_64842.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lobal.theiia.org/standards-guidance/Pages/Permission-to-Reprint-and-Translate-IPPF.aspx"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audi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335A5-9194-477D-9E48-68ACE5D6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5351</TotalTime>
  <Pages>32</Pages>
  <Words>7762</Words>
  <Characters>44246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51905</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385</cp:revision>
  <cp:lastPrinted>2018-11-02T08:25:00Z</cp:lastPrinted>
  <dcterms:created xsi:type="dcterms:W3CDTF">2021-11-28T09:28:00Z</dcterms:created>
  <dcterms:modified xsi:type="dcterms:W3CDTF">2022-06-01T12:05:00Z</dcterms:modified>
</cp:coreProperties>
</file>